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15" w:rsidRDefault="00560D15" w:rsidP="00CF5718">
      <w:pPr>
        <w:rPr>
          <w:rFonts w:ascii="Arial" w:hAnsi="Arial" w:cs="Arial"/>
          <w:b/>
          <w:bCs/>
          <w:szCs w:val="20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3"/>
        <w:gridCol w:w="8257"/>
      </w:tblGrid>
      <w:tr w:rsidR="00ED6EDE" w:rsidRPr="00D57A63" w:rsidTr="00495C59">
        <w:tc>
          <w:tcPr>
            <w:tcW w:w="2653" w:type="dxa"/>
            <w:shd w:val="pct12" w:color="auto" w:fill="FFFFFF"/>
          </w:tcPr>
          <w:p w:rsidR="00ED6EDE" w:rsidRPr="00495C59" w:rsidRDefault="00ED6EDE" w:rsidP="00ED6ED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95C59">
              <w:rPr>
                <w:rFonts w:ascii="Arial" w:hAnsi="Arial" w:cs="Arial"/>
                <w:b/>
                <w:sz w:val="20"/>
                <w:szCs w:val="20"/>
              </w:rPr>
              <w:t>Değişimin Konusu:</w:t>
            </w:r>
          </w:p>
        </w:tc>
        <w:tc>
          <w:tcPr>
            <w:tcW w:w="8257" w:type="dxa"/>
          </w:tcPr>
          <w:p w:rsidR="00ED6EDE" w:rsidRPr="00CD0DCD" w:rsidRDefault="00ED6EDE" w:rsidP="00ED6EDE">
            <w:pPr>
              <w:spacing w:before="60" w:after="60"/>
              <w:rPr>
                <w:rFonts w:ascii="Arial" w:hAnsi="Arial"/>
                <w:szCs w:val="20"/>
              </w:rPr>
            </w:pPr>
            <w:proofErr w:type="gramStart"/>
            <w:r>
              <w:rPr>
                <w:rFonts w:ascii="Arial" w:hAnsi="Arial"/>
                <w:szCs w:val="20"/>
              </w:rPr>
              <w:t>…………………………</w:t>
            </w:r>
            <w:proofErr w:type="gramEnd"/>
          </w:p>
        </w:tc>
      </w:tr>
      <w:tr w:rsidR="00ED6EDE" w:rsidRPr="00D57A63" w:rsidTr="00495C59">
        <w:trPr>
          <w:trHeight w:val="342"/>
        </w:trPr>
        <w:tc>
          <w:tcPr>
            <w:tcW w:w="2653" w:type="dxa"/>
            <w:shd w:val="pct12" w:color="auto" w:fill="FFFFFF"/>
          </w:tcPr>
          <w:p w:rsidR="00ED6EDE" w:rsidRPr="00495C59" w:rsidRDefault="00ED6EDE" w:rsidP="00ED6ED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95C59">
              <w:rPr>
                <w:rFonts w:ascii="Arial" w:hAnsi="Arial" w:cs="Arial"/>
                <w:b/>
                <w:sz w:val="20"/>
                <w:szCs w:val="20"/>
              </w:rPr>
              <w:t>Birim/Değişim Ekibi:</w:t>
            </w:r>
          </w:p>
        </w:tc>
        <w:tc>
          <w:tcPr>
            <w:tcW w:w="8257" w:type="dxa"/>
          </w:tcPr>
          <w:p w:rsidR="00ED6EDE" w:rsidRPr="00CD0DCD" w:rsidRDefault="00ED6EDE" w:rsidP="00ED6EDE">
            <w:pPr>
              <w:spacing w:before="60" w:after="60"/>
              <w:rPr>
                <w:rFonts w:ascii="Arial" w:hAnsi="Arial"/>
                <w:szCs w:val="20"/>
              </w:rPr>
            </w:pPr>
            <w:proofErr w:type="gramStart"/>
            <w:r>
              <w:rPr>
                <w:rFonts w:ascii="Arial" w:hAnsi="Arial"/>
                <w:szCs w:val="20"/>
              </w:rPr>
              <w:t>…………………………</w:t>
            </w:r>
            <w:proofErr w:type="gramEnd"/>
          </w:p>
        </w:tc>
      </w:tr>
      <w:tr w:rsidR="00ED6EDE" w:rsidRPr="00D57A63" w:rsidTr="00260084">
        <w:trPr>
          <w:trHeight w:val="174"/>
        </w:trPr>
        <w:tc>
          <w:tcPr>
            <w:tcW w:w="2653" w:type="dxa"/>
            <w:shd w:val="pct12" w:color="auto" w:fill="FFFFFF"/>
          </w:tcPr>
          <w:p w:rsidR="00ED6EDE" w:rsidRPr="00495C59" w:rsidRDefault="00ED6EDE" w:rsidP="00ED6ED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95C59">
              <w:rPr>
                <w:rFonts w:ascii="Arial" w:hAnsi="Arial" w:cs="Arial"/>
                <w:b/>
                <w:sz w:val="20"/>
                <w:szCs w:val="20"/>
              </w:rPr>
              <w:t>Raportör:</w:t>
            </w:r>
          </w:p>
        </w:tc>
        <w:tc>
          <w:tcPr>
            <w:tcW w:w="8257" w:type="dxa"/>
          </w:tcPr>
          <w:p w:rsidR="00ED6EDE" w:rsidRPr="00CD0DCD" w:rsidRDefault="00ED6EDE" w:rsidP="00ED6EDE">
            <w:pPr>
              <w:spacing w:before="60" w:after="60"/>
              <w:rPr>
                <w:rFonts w:ascii="Arial" w:hAnsi="Arial"/>
                <w:szCs w:val="20"/>
              </w:rPr>
            </w:pPr>
            <w:proofErr w:type="gramStart"/>
            <w:r>
              <w:rPr>
                <w:rFonts w:ascii="Arial" w:hAnsi="Arial"/>
                <w:szCs w:val="20"/>
              </w:rPr>
              <w:t>…………………………</w:t>
            </w:r>
            <w:proofErr w:type="gramEnd"/>
          </w:p>
        </w:tc>
      </w:tr>
      <w:tr w:rsidR="00ED6EDE" w:rsidRPr="00D57A63" w:rsidTr="00495C59">
        <w:tc>
          <w:tcPr>
            <w:tcW w:w="2653" w:type="dxa"/>
            <w:shd w:val="pct12" w:color="auto" w:fill="FFFFFF"/>
          </w:tcPr>
          <w:p w:rsidR="00ED6EDE" w:rsidRPr="00495C59" w:rsidRDefault="00ED6EDE" w:rsidP="00ED6ED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95C59">
              <w:rPr>
                <w:rFonts w:ascii="Arial" w:hAnsi="Arial" w:cs="Arial"/>
                <w:b/>
                <w:sz w:val="20"/>
                <w:szCs w:val="20"/>
              </w:rPr>
              <w:t>Değişimin Amacı:</w:t>
            </w:r>
          </w:p>
        </w:tc>
        <w:tc>
          <w:tcPr>
            <w:tcW w:w="8257" w:type="dxa"/>
          </w:tcPr>
          <w:p w:rsidR="00ED6EDE" w:rsidRPr="00CD0DCD" w:rsidRDefault="00ED6EDE" w:rsidP="00ED6EDE">
            <w:pPr>
              <w:spacing w:before="60" w:after="60"/>
              <w:rPr>
                <w:rFonts w:ascii="Arial" w:hAnsi="Arial"/>
                <w:szCs w:val="20"/>
              </w:rPr>
            </w:pPr>
            <w:proofErr w:type="gramStart"/>
            <w:r>
              <w:rPr>
                <w:rFonts w:ascii="Arial" w:hAnsi="Arial"/>
                <w:szCs w:val="20"/>
              </w:rPr>
              <w:t>…………………………</w:t>
            </w:r>
            <w:proofErr w:type="gramEnd"/>
          </w:p>
        </w:tc>
      </w:tr>
      <w:tr w:rsidR="00495C59" w:rsidRPr="00D57A63" w:rsidTr="00495C59">
        <w:trPr>
          <w:trHeight w:val="216"/>
        </w:trPr>
        <w:tc>
          <w:tcPr>
            <w:tcW w:w="10910" w:type="dxa"/>
            <w:gridSpan w:val="2"/>
            <w:shd w:val="clear" w:color="auto" w:fill="auto"/>
            <w:vAlign w:val="center"/>
          </w:tcPr>
          <w:p w:rsidR="00495C59" w:rsidRPr="00495C59" w:rsidRDefault="00495C59" w:rsidP="006B4BA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C59">
              <w:rPr>
                <w:rFonts w:ascii="Arial" w:hAnsi="Arial" w:cs="Arial"/>
                <w:b/>
                <w:sz w:val="20"/>
                <w:szCs w:val="20"/>
              </w:rPr>
              <w:t>Değişim Sürecinin Tanımı ve Süreç Çıktıları</w:t>
            </w:r>
          </w:p>
        </w:tc>
      </w:tr>
      <w:tr w:rsidR="00495C59" w:rsidRPr="00D57A63" w:rsidTr="00495C59">
        <w:trPr>
          <w:trHeight w:val="1055"/>
        </w:trPr>
        <w:tc>
          <w:tcPr>
            <w:tcW w:w="2653" w:type="dxa"/>
            <w:shd w:val="pct12" w:color="auto" w:fill="FFFFFF"/>
          </w:tcPr>
          <w:p w:rsidR="00495C59" w:rsidRPr="00495C59" w:rsidRDefault="00495C59" w:rsidP="006B4BA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95C59">
              <w:rPr>
                <w:rFonts w:ascii="Arial" w:hAnsi="Arial" w:cs="Arial"/>
                <w:b/>
                <w:sz w:val="20"/>
                <w:szCs w:val="20"/>
              </w:rPr>
              <w:t>Değişime konu bağlamın kısa açıklaması</w:t>
            </w:r>
          </w:p>
        </w:tc>
        <w:tc>
          <w:tcPr>
            <w:tcW w:w="8257" w:type="dxa"/>
          </w:tcPr>
          <w:p w:rsidR="00495C59" w:rsidRPr="00495C59" w:rsidRDefault="00ED6EDE" w:rsidP="00ED6EDE">
            <w:pPr>
              <w:pStyle w:val="DipnotMetni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Kurumun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Fakültenin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Bölümün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Birimin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değişim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ihtiyacının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hangi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şartlarda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hangi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kaynaklardan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hangi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seviyede</w:t>
            </w:r>
            <w:proofErr w:type="spellEnd"/>
            <w:r>
              <w:rPr>
                <w:rFonts w:ascii="Arial" w:hAnsi="Arial" w:cs="Arial"/>
              </w:rPr>
              <w:t xml:space="preserve">, ne zaman, </w:t>
            </w:r>
            <w:proofErr w:type="spellStart"/>
            <w:r>
              <w:rPr>
                <w:rFonts w:ascii="Arial" w:hAnsi="Arial" w:cs="Arial"/>
              </w:rPr>
              <w:t>kimler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tarafından</w:t>
            </w:r>
            <w:proofErr w:type="spellEnd"/>
            <w:r>
              <w:rPr>
                <w:rFonts w:ascii="Arial" w:hAnsi="Arial" w:cs="Arial"/>
              </w:rPr>
              <w:t xml:space="preserve"> vb. </w:t>
            </w:r>
            <w:proofErr w:type="spellStart"/>
            <w:r>
              <w:rPr>
                <w:rFonts w:ascii="Arial" w:hAnsi="Arial" w:cs="Arial"/>
              </w:rPr>
              <w:t>Ortaya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koyulduğu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değişime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ihtiyacın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hangi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faktörlerden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etkilendiği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sonuçların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hangi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birimleri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etkileyeceği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ihtiyaç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duyulması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muhtemel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kaynak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miktarı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koordinasyon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ihtiyacı</w:t>
            </w:r>
            <w:proofErr w:type="spellEnd"/>
            <w:r>
              <w:rPr>
                <w:rFonts w:ascii="Arial" w:hAnsi="Arial" w:cs="Arial"/>
              </w:rPr>
              <w:t xml:space="preserve"> vb. </w:t>
            </w:r>
            <w:proofErr w:type="spellStart"/>
            <w:r>
              <w:rPr>
                <w:rFonts w:ascii="Arial" w:hAnsi="Arial" w:cs="Arial"/>
              </w:rPr>
              <w:t>hususların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açıklanması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495C59" w:rsidRPr="00D57A63" w:rsidTr="00495C59">
        <w:trPr>
          <w:trHeight w:val="1055"/>
        </w:trPr>
        <w:tc>
          <w:tcPr>
            <w:tcW w:w="2653" w:type="dxa"/>
            <w:shd w:val="pct12" w:color="auto" w:fill="FFFFFF"/>
          </w:tcPr>
          <w:p w:rsidR="00495C59" w:rsidRPr="00495C59" w:rsidRDefault="00495C59" w:rsidP="006B4BA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95C59">
              <w:rPr>
                <w:rFonts w:ascii="Arial" w:hAnsi="Arial" w:cs="Arial"/>
                <w:b/>
                <w:sz w:val="20"/>
                <w:szCs w:val="20"/>
              </w:rPr>
              <w:t>Yürütülen faaliyetler</w:t>
            </w:r>
          </w:p>
        </w:tc>
        <w:tc>
          <w:tcPr>
            <w:tcW w:w="8257" w:type="dxa"/>
          </w:tcPr>
          <w:p w:rsidR="00495C59" w:rsidRPr="00495C59" w:rsidRDefault="00ED6EDE" w:rsidP="00495C5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 w:rsidR="00495C59" w:rsidRPr="00495C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495C59" w:rsidRPr="00495C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95C59" w:rsidRPr="00495C59" w:rsidRDefault="00ED6EDE" w:rsidP="00495C5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 w:rsidRPr="00495C59">
              <w:rPr>
                <w:rFonts w:ascii="Arial" w:hAnsi="Arial" w:cs="Arial"/>
                <w:sz w:val="20"/>
                <w:szCs w:val="20"/>
              </w:rPr>
              <w:t>.</w:t>
            </w:r>
            <w:r w:rsidR="00495C59" w:rsidRPr="00495C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495C59" w:rsidRPr="00495C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95C59" w:rsidRPr="00495C59" w:rsidRDefault="00ED6EDE" w:rsidP="00495C5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 w:rsidRPr="00495C59">
              <w:rPr>
                <w:rFonts w:ascii="Arial" w:hAnsi="Arial" w:cs="Arial"/>
                <w:sz w:val="20"/>
                <w:szCs w:val="20"/>
              </w:rPr>
              <w:t>.</w:t>
            </w:r>
            <w:r w:rsidR="00495C59" w:rsidRPr="00495C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495C59" w:rsidRPr="00495C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95C59" w:rsidRPr="00495C59" w:rsidRDefault="00ED6EDE" w:rsidP="00495C5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 w:rsidRPr="00495C59">
              <w:rPr>
                <w:rFonts w:ascii="Arial" w:hAnsi="Arial" w:cs="Arial"/>
                <w:sz w:val="20"/>
                <w:szCs w:val="20"/>
              </w:rPr>
              <w:t>.</w:t>
            </w:r>
            <w:r w:rsidR="00495C59" w:rsidRPr="00495C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495C59" w:rsidRPr="00495C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95C59" w:rsidRPr="00260084" w:rsidRDefault="00ED6EDE" w:rsidP="0026008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 w:rsidRPr="00495C59">
              <w:rPr>
                <w:rFonts w:ascii="Arial" w:hAnsi="Arial" w:cs="Arial"/>
                <w:sz w:val="20"/>
                <w:szCs w:val="20"/>
              </w:rPr>
              <w:t>.</w:t>
            </w:r>
            <w:r w:rsidR="00495C59" w:rsidRPr="00495C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495C59" w:rsidRPr="00495C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5C59" w:rsidRPr="002600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5C59" w:rsidRPr="00D57A63" w:rsidTr="00260084">
        <w:trPr>
          <w:trHeight w:val="2435"/>
        </w:trPr>
        <w:tc>
          <w:tcPr>
            <w:tcW w:w="2653" w:type="dxa"/>
            <w:shd w:val="pct12" w:color="auto" w:fill="FFFFFF"/>
          </w:tcPr>
          <w:p w:rsidR="00495C59" w:rsidRPr="00495C59" w:rsidRDefault="00495C59" w:rsidP="006B4BA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95C59">
              <w:rPr>
                <w:rFonts w:ascii="Arial" w:hAnsi="Arial" w:cs="Arial"/>
                <w:b/>
                <w:sz w:val="20"/>
                <w:szCs w:val="20"/>
              </w:rPr>
              <w:t xml:space="preserve">Değişim sürecinin değerlendirmesi ve süreç çıktıları </w:t>
            </w:r>
          </w:p>
        </w:tc>
        <w:tc>
          <w:tcPr>
            <w:tcW w:w="8257" w:type="dxa"/>
          </w:tcPr>
          <w:p w:rsidR="00ED6EDE" w:rsidRPr="00ED6EDE" w:rsidRDefault="00ED6EDE" w:rsidP="00ED6EDE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proofErr w:type="spellStart"/>
            <w:r w:rsidRPr="00ED6ED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Değişimin</w:t>
            </w:r>
            <w:proofErr w:type="spellEnd"/>
            <w:r w:rsidRPr="00ED6ED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6ED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amacı</w:t>
            </w:r>
            <w:proofErr w:type="spellEnd"/>
            <w:r w:rsidRPr="00ED6ED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D6ED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kaynakları</w:t>
            </w:r>
            <w:proofErr w:type="spellEnd"/>
            <w:r w:rsidRPr="00ED6ED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D6ED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paydaşları</w:t>
            </w:r>
            <w:proofErr w:type="spellEnd"/>
            <w:r w:rsidRPr="00ED6ED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D6ED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deği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şim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ekibi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görevli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personel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vb. </w:t>
            </w: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b</w:t>
            </w:r>
            <w:r w:rsidRPr="00ED6ED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ilgilerin</w:t>
            </w:r>
            <w:proofErr w:type="spellEnd"/>
            <w:r w:rsidRPr="00ED6ED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6ED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verilmesi</w:t>
            </w:r>
            <w:proofErr w:type="spellEnd"/>
            <w:r w:rsidRPr="00ED6ED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6ED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ve</w:t>
            </w:r>
            <w:proofErr w:type="spellEnd"/>
            <w:r w:rsidRPr="00ED6ED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6ED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somut</w:t>
            </w:r>
            <w:proofErr w:type="spellEnd"/>
            <w:r w:rsidRPr="00ED6ED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6ED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çıktı</w:t>
            </w:r>
            <w:proofErr w:type="spellEnd"/>
            <w:r w:rsidRPr="00ED6ED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/</w:t>
            </w:r>
            <w:proofErr w:type="spellStart"/>
            <w:r w:rsidRPr="00ED6ED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çıktılarının</w:t>
            </w:r>
            <w:proofErr w:type="spellEnd"/>
            <w:r w:rsidRPr="00ED6ED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net </w:t>
            </w:r>
            <w:proofErr w:type="spellStart"/>
            <w:r w:rsidRPr="00ED6ED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bir</w:t>
            </w:r>
            <w:proofErr w:type="spellEnd"/>
            <w:r w:rsidRPr="00ED6ED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6ED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şekilde</w:t>
            </w:r>
            <w:proofErr w:type="spellEnd"/>
            <w:r w:rsidRPr="00ED6ED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6ED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belirtilmesi</w:t>
            </w:r>
            <w:proofErr w:type="spellEnd"/>
            <w:r w:rsidRPr="00ED6ED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.</w:t>
            </w:r>
          </w:p>
          <w:p w:rsidR="00ED6EDE" w:rsidRPr="00ED6EDE" w:rsidRDefault="00ED6EDE" w:rsidP="00ED6EDE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proofErr w:type="spellStart"/>
            <w:r w:rsidRPr="00ED6ED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Değişim</w:t>
            </w:r>
            <w:proofErr w:type="spellEnd"/>
            <w:r w:rsidRPr="00ED6ED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6ED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sürecinin</w:t>
            </w:r>
            <w:proofErr w:type="spellEnd"/>
            <w:r w:rsidRPr="00ED6ED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6ED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çıktı</w:t>
            </w:r>
            <w:proofErr w:type="spellEnd"/>
            <w:r w:rsidRPr="00ED6ED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/</w:t>
            </w:r>
            <w:proofErr w:type="spellStart"/>
            <w:r w:rsidRPr="00ED6ED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çıktıları</w:t>
            </w:r>
            <w:proofErr w:type="spellEnd"/>
            <w:r w:rsidRPr="00ED6ED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:</w:t>
            </w:r>
          </w:p>
          <w:p w:rsidR="00ED6EDE" w:rsidRPr="00ED6EDE" w:rsidRDefault="00ED6EDE" w:rsidP="00ED6EDE">
            <w:pPr>
              <w:widowControl w:val="0"/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ED6EDE">
              <w:rPr>
                <w:rFonts w:ascii="Arial" w:eastAsia="Times New Roman" w:hAnsi="Arial" w:cs="Arial"/>
                <w:b/>
                <w:sz w:val="20"/>
                <w:lang w:val="en-US"/>
              </w:rPr>
              <w:t>Çıktı1:</w:t>
            </w:r>
            <w:r w:rsidRPr="00ED6EDE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ED6EDE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…………………………;</w:t>
            </w:r>
          </w:p>
          <w:p w:rsidR="00ED6EDE" w:rsidRPr="00ED6EDE" w:rsidRDefault="00ED6EDE" w:rsidP="00ED6EDE">
            <w:pPr>
              <w:widowControl w:val="0"/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proofErr w:type="spellStart"/>
            <w:r w:rsidRPr="00ED6EDE">
              <w:rPr>
                <w:rFonts w:ascii="Arial" w:eastAsia="Times New Roman" w:hAnsi="Arial" w:cs="Arial"/>
                <w:b/>
                <w:sz w:val="20"/>
                <w:lang w:val="en-US"/>
              </w:rPr>
              <w:t>Çıktı</w:t>
            </w:r>
            <w:proofErr w:type="spellEnd"/>
            <w:r w:rsidRPr="00ED6EDE">
              <w:rPr>
                <w:rFonts w:ascii="Arial" w:eastAsia="Times New Roman" w:hAnsi="Arial" w:cs="Arial"/>
                <w:b/>
                <w:sz w:val="20"/>
                <w:lang w:val="en-US"/>
              </w:rPr>
              <w:t xml:space="preserve"> 2:</w:t>
            </w:r>
            <w:r w:rsidRPr="00ED6EDE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ED6EDE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…………………………</w:t>
            </w:r>
            <w:r w:rsidRPr="00ED6EDE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; </w:t>
            </w:r>
          </w:p>
          <w:p w:rsidR="00ED6EDE" w:rsidRPr="00ED6EDE" w:rsidRDefault="00ED6EDE" w:rsidP="00ED6EDE">
            <w:pPr>
              <w:widowControl w:val="0"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ED6EDE">
              <w:rPr>
                <w:rFonts w:ascii="Arial" w:eastAsia="Times New Roman" w:hAnsi="Arial" w:cs="Arial"/>
                <w:b/>
                <w:sz w:val="20"/>
                <w:lang w:val="en-US"/>
              </w:rPr>
              <w:t>Çıktı</w:t>
            </w:r>
            <w:proofErr w:type="spellEnd"/>
            <w:r w:rsidRPr="00ED6EDE">
              <w:rPr>
                <w:rFonts w:ascii="Arial" w:eastAsia="Times New Roman" w:hAnsi="Arial" w:cs="Arial"/>
                <w:b/>
                <w:sz w:val="20"/>
                <w:lang w:val="en-US"/>
              </w:rPr>
              <w:t xml:space="preserve"> 3:</w:t>
            </w:r>
            <w:r w:rsidRPr="00ED6EDE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ED6EDE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…………………………</w:t>
            </w:r>
            <w:r w:rsidRPr="00ED6EDE">
              <w:rPr>
                <w:rFonts w:ascii="Arial" w:eastAsia="Times New Roman" w:hAnsi="Arial" w:cs="Arial"/>
                <w:sz w:val="20"/>
                <w:lang w:val="en-US"/>
              </w:rPr>
              <w:t>;</w:t>
            </w:r>
          </w:p>
          <w:p w:rsidR="00495C59" w:rsidRPr="00260084" w:rsidRDefault="00ED6EDE" w:rsidP="00260084">
            <w:pPr>
              <w:widowControl w:val="0"/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proofErr w:type="spellStart"/>
            <w:r w:rsidRPr="00ED6EDE">
              <w:rPr>
                <w:rFonts w:ascii="Arial" w:eastAsia="Times New Roman" w:hAnsi="Arial" w:cs="Arial"/>
                <w:b/>
                <w:sz w:val="20"/>
                <w:lang w:val="en-US"/>
              </w:rPr>
              <w:t>Çıktı</w:t>
            </w:r>
            <w:proofErr w:type="spellEnd"/>
            <w:r w:rsidRPr="00ED6EDE">
              <w:rPr>
                <w:rFonts w:ascii="Arial" w:eastAsia="Times New Roman" w:hAnsi="Arial" w:cs="Arial"/>
                <w:b/>
                <w:sz w:val="20"/>
                <w:lang w:val="en-US"/>
              </w:rPr>
              <w:t xml:space="preserve"> 4:</w:t>
            </w:r>
            <w:r w:rsidRPr="00ED6EDE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ED6EDE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…………………………</w:t>
            </w:r>
            <w:r w:rsidRPr="00ED6EDE">
              <w:rPr>
                <w:rFonts w:ascii="Arial" w:eastAsia="Times New Roman" w:hAnsi="Arial" w:cs="Arial"/>
                <w:i/>
                <w:sz w:val="20"/>
                <w:lang w:val="en-US"/>
              </w:rPr>
              <w:t>;</w:t>
            </w:r>
          </w:p>
        </w:tc>
      </w:tr>
      <w:tr w:rsidR="00495C59" w:rsidRPr="00D57A63" w:rsidTr="00495C59">
        <w:tc>
          <w:tcPr>
            <w:tcW w:w="10910" w:type="dxa"/>
            <w:gridSpan w:val="2"/>
            <w:shd w:val="pct12" w:color="auto" w:fill="FFFFFF"/>
          </w:tcPr>
          <w:p w:rsidR="00495C59" w:rsidRPr="00495C59" w:rsidRDefault="00495C59" w:rsidP="006B4BA7">
            <w:pPr>
              <w:spacing w:before="60" w:after="60"/>
              <w:ind w:left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C59">
              <w:rPr>
                <w:rFonts w:ascii="Arial" w:hAnsi="Arial" w:cs="Arial"/>
                <w:b/>
                <w:sz w:val="20"/>
                <w:szCs w:val="20"/>
              </w:rPr>
              <w:t>Alınan Dersler</w:t>
            </w:r>
          </w:p>
        </w:tc>
      </w:tr>
      <w:tr w:rsidR="00495C59" w:rsidRPr="00D57A63" w:rsidTr="00495C59">
        <w:tc>
          <w:tcPr>
            <w:tcW w:w="2653" w:type="dxa"/>
            <w:shd w:val="pct12" w:color="auto" w:fill="FFFFFF"/>
          </w:tcPr>
          <w:p w:rsidR="00495C59" w:rsidRPr="00495C59" w:rsidRDefault="00495C59" w:rsidP="006B4BA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95C59">
              <w:rPr>
                <w:rFonts w:ascii="Arial" w:hAnsi="Arial" w:cs="Arial"/>
                <w:b/>
                <w:sz w:val="20"/>
                <w:szCs w:val="20"/>
              </w:rPr>
              <w:t xml:space="preserve">Değişim sürecinde karşılaşılan aksaklıklar ve çözümleri </w:t>
            </w:r>
          </w:p>
          <w:p w:rsidR="00495C59" w:rsidRPr="00495C59" w:rsidRDefault="00495C59" w:rsidP="006B4BA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7" w:type="dxa"/>
          </w:tcPr>
          <w:p w:rsidR="00495C59" w:rsidRDefault="00495C59" w:rsidP="00ED6EDE">
            <w:pPr>
              <w:numPr>
                <w:ilvl w:val="0"/>
                <w:numId w:val="5"/>
              </w:num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5C59">
              <w:rPr>
                <w:rFonts w:ascii="Arial" w:hAnsi="Arial" w:cs="Arial"/>
                <w:b/>
                <w:sz w:val="20"/>
                <w:szCs w:val="20"/>
              </w:rPr>
              <w:t>Değişim sürecinde karşılaşılan ana zorluklar/eksiklikler/öngörülemeyen durumlar</w:t>
            </w:r>
            <w:r w:rsidR="005917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D6EDE">
              <w:rPr>
                <w:rFonts w:ascii="Arial" w:hAnsi="Arial" w:cs="Arial"/>
                <w:b/>
                <w:sz w:val="20"/>
                <w:szCs w:val="20"/>
              </w:rPr>
              <w:t>nelerdir?</w:t>
            </w:r>
          </w:p>
          <w:p w:rsidR="00457B5D" w:rsidRPr="00457B5D" w:rsidRDefault="00457B5D" w:rsidP="00457B5D">
            <w:pPr>
              <w:spacing w:before="60" w:after="60"/>
              <w:rPr>
                <w:rFonts w:ascii="Arial" w:hAnsi="Arial"/>
                <w:color w:val="0070C0"/>
                <w:szCs w:val="20"/>
              </w:rPr>
            </w:pPr>
            <w:r w:rsidRPr="00605526">
              <w:rPr>
                <w:rFonts w:ascii="Arial" w:hAnsi="Arial"/>
                <w:color w:val="0070C0"/>
                <w:szCs w:val="20"/>
              </w:rPr>
              <w:t>Eksiklik ve öng</w:t>
            </w:r>
            <w:r w:rsidR="00260084">
              <w:rPr>
                <w:rFonts w:ascii="Arial" w:hAnsi="Arial"/>
                <w:color w:val="0070C0"/>
                <w:szCs w:val="20"/>
              </w:rPr>
              <w:t>ö</w:t>
            </w:r>
            <w:r w:rsidRPr="00605526">
              <w:rPr>
                <w:rFonts w:ascii="Arial" w:hAnsi="Arial"/>
                <w:color w:val="0070C0"/>
                <w:szCs w:val="20"/>
              </w:rPr>
              <w:t>rüleme</w:t>
            </w:r>
            <w:r>
              <w:rPr>
                <w:rFonts w:ascii="Arial" w:hAnsi="Arial"/>
                <w:color w:val="0070C0"/>
                <w:szCs w:val="20"/>
              </w:rPr>
              <w:t>yen durumla karşılaşılmamıştır.</w:t>
            </w:r>
          </w:p>
          <w:p w:rsidR="00495C59" w:rsidRPr="00457B5D" w:rsidRDefault="00457B5D" w:rsidP="00495C59">
            <w:pPr>
              <w:numPr>
                <w:ilvl w:val="0"/>
                <w:numId w:val="3"/>
              </w:numPr>
              <w:spacing w:before="60" w:after="0" w:line="240" w:lineRule="auto"/>
              <w:ind w:left="372" w:hanging="37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57B5D">
              <w:rPr>
                <w:rFonts w:ascii="Arial" w:hAnsi="Arial" w:cs="Arial"/>
                <w:color w:val="FF0000"/>
                <w:sz w:val="20"/>
                <w:szCs w:val="20"/>
              </w:rPr>
              <w:t xml:space="preserve">Varsa </w:t>
            </w:r>
            <w:proofErr w:type="gramStart"/>
            <w:r w:rsidRPr="00457B5D">
              <w:rPr>
                <w:rFonts w:ascii="Arial" w:hAnsi="Arial" w:cs="Arial"/>
                <w:color w:val="FF0000"/>
                <w:sz w:val="20"/>
                <w:szCs w:val="20"/>
              </w:rPr>
              <w:t>……………………………………………….</w:t>
            </w:r>
            <w:r w:rsidR="00495C59" w:rsidRPr="00457B5D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proofErr w:type="gramEnd"/>
          </w:p>
          <w:p w:rsidR="00495C59" w:rsidRPr="00457B5D" w:rsidRDefault="00457B5D" w:rsidP="00457B5D">
            <w:pPr>
              <w:numPr>
                <w:ilvl w:val="0"/>
                <w:numId w:val="3"/>
              </w:numPr>
              <w:spacing w:before="60" w:after="0" w:line="240" w:lineRule="auto"/>
              <w:ind w:left="372" w:hanging="37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57B5D">
              <w:rPr>
                <w:rFonts w:ascii="Arial" w:hAnsi="Arial" w:cs="Arial"/>
                <w:color w:val="FF0000"/>
                <w:sz w:val="20"/>
                <w:szCs w:val="20"/>
              </w:rPr>
              <w:t xml:space="preserve">Varsa </w:t>
            </w:r>
            <w:proofErr w:type="gramStart"/>
            <w:r w:rsidRPr="00457B5D">
              <w:rPr>
                <w:rFonts w:ascii="Arial" w:hAnsi="Arial" w:cs="Arial"/>
                <w:color w:val="FF0000"/>
                <w:sz w:val="20"/>
                <w:szCs w:val="20"/>
              </w:rPr>
              <w:t>………………………………………………..</w:t>
            </w:r>
            <w:proofErr w:type="gramEnd"/>
          </w:p>
          <w:p w:rsidR="00495C59" w:rsidRDefault="00495C59" w:rsidP="00495C59">
            <w:pPr>
              <w:numPr>
                <w:ilvl w:val="0"/>
                <w:numId w:val="5"/>
              </w:num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5C59">
              <w:rPr>
                <w:rFonts w:ascii="Arial" w:hAnsi="Arial" w:cs="Arial"/>
                <w:b/>
                <w:sz w:val="20"/>
                <w:szCs w:val="20"/>
              </w:rPr>
              <w:t>Bu aksaklıkların nasıl aşıldığı (eğer aşıldı ise)</w:t>
            </w:r>
          </w:p>
          <w:p w:rsidR="00457B5D" w:rsidRPr="00495C59" w:rsidRDefault="00457B5D" w:rsidP="00457B5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color w:val="0070C0"/>
                <w:szCs w:val="20"/>
              </w:rPr>
              <w:t>Süreç içerisinde aksaklık yaşanmamıştır.</w:t>
            </w:r>
          </w:p>
          <w:p w:rsidR="00495C59" w:rsidRPr="00457B5D" w:rsidRDefault="00457B5D" w:rsidP="00495C59">
            <w:pPr>
              <w:numPr>
                <w:ilvl w:val="0"/>
                <w:numId w:val="4"/>
              </w:numPr>
              <w:spacing w:before="60" w:after="60" w:line="240" w:lineRule="auto"/>
              <w:ind w:left="372" w:hanging="37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57B5D">
              <w:rPr>
                <w:rFonts w:ascii="Arial" w:hAnsi="Arial" w:cs="Arial"/>
                <w:color w:val="FF0000"/>
                <w:sz w:val="20"/>
                <w:szCs w:val="20"/>
              </w:rPr>
              <w:t xml:space="preserve">Varsa </w:t>
            </w:r>
            <w:proofErr w:type="gramStart"/>
            <w:r w:rsidRPr="00457B5D">
              <w:rPr>
                <w:rFonts w:ascii="Arial" w:hAnsi="Arial" w:cs="Arial"/>
                <w:color w:val="FF0000"/>
                <w:sz w:val="20"/>
                <w:szCs w:val="20"/>
              </w:rPr>
              <w:t>…………………………………………</w:t>
            </w:r>
            <w:proofErr w:type="gramEnd"/>
          </w:p>
          <w:p w:rsidR="00457B5D" w:rsidRPr="00457B5D" w:rsidRDefault="00457B5D" w:rsidP="00457B5D">
            <w:pPr>
              <w:numPr>
                <w:ilvl w:val="0"/>
                <w:numId w:val="4"/>
              </w:numPr>
              <w:spacing w:before="60" w:after="60" w:line="240" w:lineRule="auto"/>
              <w:ind w:left="372" w:hanging="37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57B5D">
              <w:rPr>
                <w:rFonts w:ascii="Arial" w:hAnsi="Arial" w:cs="Arial"/>
                <w:color w:val="FF0000"/>
                <w:sz w:val="20"/>
                <w:szCs w:val="20"/>
              </w:rPr>
              <w:t xml:space="preserve">Varsa </w:t>
            </w:r>
            <w:proofErr w:type="gramStart"/>
            <w:r w:rsidRPr="00457B5D">
              <w:rPr>
                <w:rFonts w:ascii="Arial" w:hAnsi="Arial" w:cs="Arial"/>
                <w:color w:val="FF0000"/>
                <w:sz w:val="20"/>
                <w:szCs w:val="20"/>
              </w:rPr>
              <w:t>…………………………………………</w:t>
            </w:r>
            <w:proofErr w:type="gramEnd"/>
          </w:p>
          <w:p w:rsidR="00495C59" w:rsidRPr="00260084" w:rsidRDefault="00495C59" w:rsidP="00C564CE">
            <w:pPr>
              <w:numPr>
                <w:ilvl w:val="0"/>
                <w:numId w:val="5"/>
              </w:num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0084">
              <w:rPr>
                <w:rFonts w:ascii="Arial" w:hAnsi="Arial" w:cs="Arial"/>
                <w:b/>
                <w:sz w:val="20"/>
                <w:szCs w:val="20"/>
              </w:rPr>
              <w:t>Planlanan çıktılara ulaşıldı mı? Ulaşılamayan çıktılar var ise hangileri ve sürece etkileri</w:t>
            </w:r>
            <w:r w:rsidR="00260084" w:rsidRPr="002600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60084">
              <w:rPr>
                <w:rFonts w:ascii="Arial" w:hAnsi="Arial" w:cs="Arial"/>
                <w:b/>
                <w:sz w:val="20"/>
                <w:szCs w:val="20"/>
              </w:rPr>
              <w:t>nelerdir?</w:t>
            </w:r>
          </w:p>
          <w:p w:rsidR="00495C59" w:rsidRPr="00495C59" w:rsidRDefault="00495C59" w:rsidP="00495C59">
            <w:pPr>
              <w:numPr>
                <w:ilvl w:val="0"/>
                <w:numId w:val="2"/>
              </w:numPr>
              <w:spacing w:after="60" w:line="240" w:lineRule="auto"/>
              <w:ind w:left="372" w:hanging="372"/>
              <w:rPr>
                <w:rFonts w:ascii="Arial" w:hAnsi="Arial" w:cs="Arial"/>
                <w:sz w:val="20"/>
                <w:szCs w:val="20"/>
              </w:rPr>
            </w:pPr>
            <w:r w:rsidRPr="00495C59">
              <w:rPr>
                <w:rFonts w:ascii="Arial" w:hAnsi="Arial" w:cs="Arial"/>
                <w:sz w:val="20"/>
                <w:szCs w:val="20"/>
              </w:rPr>
              <w:t>Planlanan çıktılara ulaşılmıştır.</w:t>
            </w:r>
          </w:p>
        </w:tc>
      </w:tr>
      <w:tr w:rsidR="00495C59" w:rsidRPr="00D57A63" w:rsidTr="00495C59">
        <w:tc>
          <w:tcPr>
            <w:tcW w:w="2653" w:type="dxa"/>
            <w:shd w:val="pct12" w:color="auto" w:fill="FFFFFF"/>
          </w:tcPr>
          <w:p w:rsidR="00495C59" w:rsidRPr="00495C59" w:rsidRDefault="00495C59" w:rsidP="006B4BA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95C59">
              <w:rPr>
                <w:rFonts w:ascii="Arial" w:hAnsi="Arial" w:cs="Arial"/>
                <w:b/>
                <w:sz w:val="20"/>
                <w:szCs w:val="20"/>
              </w:rPr>
              <w:t>Alınan dersler</w:t>
            </w:r>
          </w:p>
        </w:tc>
        <w:tc>
          <w:tcPr>
            <w:tcW w:w="8257" w:type="dxa"/>
          </w:tcPr>
          <w:p w:rsidR="00495C59" w:rsidRDefault="00495C59" w:rsidP="00495C5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5C59">
              <w:rPr>
                <w:rFonts w:ascii="Arial" w:hAnsi="Arial" w:cs="Arial"/>
                <w:b/>
                <w:sz w:val="20"/>
                <w:szCs w:val="20"/>
              </w:rPr>
              <w:t>Neler farklı/daha iyi yapılabilirdi? / Benzer değişim süreçlerinde hangi hatalardan sakınılmalıdır?</w:t>
            </w:r>
          </w:p>
          <w:p w:rsidR="00457B5D" w:rsidRPr="00457B5D" w:rsidRDefault="00457B5D" w:rsidP="00457B5D">
            <w:pPr>
              <w:spacing w:before="60" w:after="60" w:line="240" w:lineRule="auto"/>
              <w:rPr>
                <w:rFonts w:ascii="Arial" w:hAnsi="Arial"/>
                <w:color w:val="0070C0"/>
                <w:szCs w:val="20"/>
              </w:rPr>
            </w:pPr>
            <w:r w:rsidRPr="005B1A96">
              <w:rPr>
                <w:rFonts w:ascii="Arial" w:hAnsi="Arial"/>
                <w:color w:val="0070C0"/>
                <w:szCs w:val="20"/>
              </w:rPr>
              <w:t>Süreç plana uygun olarak yürütülmüştür.</w:t>
            </w:r>
          </w:p>
          <w:p w:rsidR="00495C59" w:rsidRPr="00457B5D" w:rsidRDefault="00495C59" w:rsidP="00495C59">
            <w:pPr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57B5D">
              <w:rPr>
                <w:rFonts w:ascii="Arial" w:hAnsi="Arial" w:cs="Arial"/>
                <w:color w:val="FF0000"/>
                <w:sz w:val="20"/>
                <w:szCs w:val="20"/>
              </w:rPr>
              <w:t xml:space="preserve">a) </w:t>
            </w:r>
            <w:r w:rsidR="00457B5D" w:rsidRPr="00457B5D">
              <w:rPr>
                <w:rFonts w:ascii="Arial" w:hAnsi="Arial" w:cs="Arial"/>
                <w:color w:val="FF0000"/>
                <w:sz w:val="20"/>
                <w:szCs w:val="20"/>
              </w:rPr>
              <w:t>Varsa</w:t>
            </w:r>
            <w:proofErr w:type="gramStart"/>
            <w:r w:rsidR="00457B5D" w:rsidRPr="00457B5D">
              <w:rPr>
                <w:rFonts w:ascii="Arial" w:hAnsi="Arial" w:cs="Arial"/>
                <w:color w:val="FF0000"/>
                <w:sz w:val="20"/>
                <w:szCs w:val="20"/>
              </w:rPr>
              <w:t>………………………………………..</w:t>
            </w:r>
            <w:r w:rsidRPr="00457B5D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proofErr w:type="gramEnd"/>
          </w:p>
          <w:p w:rsidR="00495C59" w:rsidRPr="00457B5D" w:rsidRDefault="00495C59" w:rsidP="00495C59">
            <w:pPr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57B5D">
              <w:rPr>
                <w:rFonts w:ascii="Arial" w:hAnsi="Arial" w:cs="Arial"/>
                <w:color w:val="FF0000"/>
                <w:sz w:val="20"/>
                <w:szCs w:val="20"/>
              </w:rPr>
              <w:t xml:space="preserve">b) </w:t>
            </w:r>
            <w:r w:rsidR="00457B5D" w:rsidRPr="00457B5D">
              <w:rPr>
                <w:rFonts w:ascii="Arial" w:hAnsi="Arial" w:cs="Arial"/>
                <w:color w:val="FF0000"/>
                <w:sz w:val="20"/>
                <w:szCs w:val="20"/>
              </w:rPr>
              <w:t>Varsa</w:t>
            </w:r>
            <w:proofErr w:type="gramStart"/>
            <w:r w:rsidR="00457B5D" w:rsidRPr="00457B5D">
              <w:rPr>
                <w:rFonts w:ascii="Arial" w:hAnsi="Arial" w:cs="Arial"/>
                <w:color w:val="FF0000"/>
                <w:sz w:val="20"/>
                <w:szCs w:val="20"/>
              </w:rPr>
              <w:t>………………………………………...</w:t>
            </w:r>
            <w:r w:rsidRPr="00457B5D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Pr="00495C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495C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57B5D" w:rsidRPr="00457B5D" w:rsidRDefault="00495C59" w:rsidP="00457B5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5C59">
              <w:rPr>
                <w:rFonts w:ascii="Arial" w:hAnsi="Arial" w:cs="Arial"/>
                <w:b/>
                <w:sz w:val="20"/>
                <w:szCs w:val="20"/>
              </w:rPr>
              <w:t>Gelecekte uygulanacak değişim süreçlerinde başarıya katkı için öneriler nelerdir?</w:t>
            </w:r>
          </w:p>
          <w:p w:rsidR="00495C59" w:rsidRPr="00457B5D" w:rsidRDefault="00495C59" w:rsidP="00495C59">
            <w:pPr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57B5D">
              <w:rPr>
                <w:rFonts w:ascii="Arial" w:hAnsi="Arial" w:cs="Arial"/>
                <w:color w:val="FF0000"/>
                <w:sz w:val="20"/>
                <w:szCs w:val="20"/>
              </w:rPr>
              <w:t xml:space="preserve">- </w:t>
            </w:r>
            <w:r w:rsidR="00457B5D" w:rsidRPr="00457B5D">
              <w:rPr>
                <w:rFonts w:ascii="Arial" w:hAnsi="Arial" w:cs="Arial"/>
                <w:color w:val="FF0000"/>
                <w:sz w:val="20"/>
                <w:szCs w:val="20"/>
              </w:rPr>
              <w:t>Varsa</w:t>
            </w:r>
            <w:proofErr w:type="gramStart"/>
            <w:r w:rsidR="00457B5D" w:rsidRPr="00457B5D">
              <w:rPr>
                <w:rFonts w:ascii="Arial" w:hAnsi="Arial" w:cs="Arial"/>
                <w:color w:val="FF0000"/>
                <w:sz w:val="20"/>
                <w:szCs w:val="20"/>
              </w:rPr>
              <w:t>……………………………………</w:t>
            </w:r>
            <w:proofErr w:type="gramEnd"/>
          </w:p>
          <w:p w:rsidR="00495C59" w:rsidRPr="00457B5D" w:rsidRDefault="00495C59" w:rsidP="00457B5D">
            <w:pPr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57B5D">
              <w:rPr>
                <w:rFonts w:ascii="Arial" w:hAnsi="Arial" w:cs="Arial"/>
                <w:color w:val="FF0000"/>
                <w:sz w:val="20"/>
                <w:szCs w:val="20"/>
              </w:rPr>
              <w:t xml:space="preserve">- </w:t>
            </w:r>
            <w:r w:rsidR="00457B5D" w:rsidRPr="00457B5D">
              <w:rPr>
                <w:rFonts w:ascii="Arial" w:hAnsi="Arial" w:cs="Arial"/>
                <w:color w:val="FF0000"/>
                <w:sz w:val="20"/>
                <w:szCs w:val="20"/>
              </w:rPr>
              <w:t>Varsa</w:t>
            </w:r>
            <w:proofErr w:type="gramStart"/>
            <w:r w:rsidR="00457B5D" w:rsidRPr="00457B5D">
              <w:rPr>
                <w:rFonts w:ascii="Arial" w:hAnsi="Arial" w:cs="Arial"/>
                <w:color w:val="FF0000"/>
                <w:sz w:val="20"/>
                <w:szCs w:val="20"/>
              </w:rPr>
              <w:t>……………………………………</w:t>
            </w:r>
            <w:proofErr w:type="gramEnd"/>
          </w:p>
        </w:tc>
      </w:tr>
      <w:tr w:rsidR="00495C59" w:rsidRPr="00D57A63" w:rsidTr="00495C59">
        <w:tc>
          <w:tcPr>
            <w:tcW w:w="10910" w:type="dxa"/>
            <w:gridSpan w:val="2"/>
            <w:shd w:val="pct12" w:color="auto" w:fill="FFFFFF"/>
          </w:tcPr>
          <w:p w:rsidR="00495C59" w:rsidRPr="00495C59" w:rsidRDefault="00495C59" w:rsidP="006B4BA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C59">
              <w:rPr>
                <w:rFonts w:ascii="Arial" w:hAnsi="Arial" w:cs="Arial"/>
                <w:b/>
                <w:sz w:val="20"/>
                <w:szCs w:val="20"/>
              </w:rPr>
              <w:lastRenderedPageBreak/>
              <w:t>Aksiyon planları</w:t>
            </w:r>
          </w:p>
        </w:tc>
      </w:tr>
      <w:tr w:rsidR="00495C59" w:rsidRPr="00D57A63" w:rsidTr="00495C59">
        <w:tc>
          <w:tcPr>
            <w:tcW w:w="2653" w:type="dxa"/>
            <w:shd w:val="pct12" w:color="auto" w:fill="FFFFFF"/>
          </w:tcPr>
          <w:p w:rsidR="00495C59" w:rsidRPr="00495C59" w:rsidRDefault="00495C59" w:rsidP="006B4BA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95C59">
              <w:rPr>
                <w:rFonts w:ascii="Arial" w:hAnsi="Arial" w:cs="Arial"/>
                <w:b/>
                <w:sz w:val="20"/>
                <w:szCs w:val="20"/>
              </w:rPr>
              <w:t>Uygulamaya Yönelik Düzeltici Önlemler</w:t>
            </w:r>
          </w:p>
        </w:tc>
        <w:tc>
          <w:tcPr>
            <w:tcW w:w="8257" w:type="dxa"/>
          </w:tcPr>
          <w:p w:rsidR="00495C59" w:rsidRPr="00495C59" w:rsidRDefault="00495C59" w:rsidP="00495C59">
            <w:pPr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5C59">
              <w:rPr>
                <w:rFonts w:ascii="Arial" w:hAnsi="Arial" w:cs="Arial"/>
                <w:sz w:val="20"/>
                <w:szCs w:val="20"/>
              </w:rPr>
              <w:t xml:space="preserve">  Müteakip değişim süreçlerinde;</w:t>
            </w:r>
          </w:p>
          <w:p w:rsidR="00457B5D" w:rsidRPr="00457B5D" w:rsidRDefault="00457B5D" w:rsidP="00457B5D">
            <w:pPr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57B5D">
              <w:rPr>
                <w:rFonts w:ascii="Arial" w:hAnsi="Arial" w:cs="Arial"/>
                <w:color w:val="FF0000"/>
                <w:sz w:val="20"/>
                <w:szCs w:val="20"/>
              </w:rPr>
              <w:t>- Varsa</w:t>
            </w:r>
            <w:proofErr w:type="gramStart"/>
            <w:r w:rsidRPr="00457B5D">
              <w:rPr>
                <w:rFonts w:ascii="Arial" w:hAnsi="Arial" w:cs="Arial"/>
                <w:color w:val="FF0000"/>
                <w:sz w:val="20"/>
                <w:szCs w:val="20"/>
              </w:rPr>
              <w:t>……………………………………</w:t>
            </w:r>
            <w:proofErr w:type="gramEnd"/>
          </w:p>
          <w:p w:rsidR="00495C59" w:rsidRDefault="00457B5D" w:rsidP="00457B5D">
            <w:pPr>
              <w:spacing w:before="60" w:after="6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57B5D">
              <w:rPr>
                <w:rFonts w:ascii="Arial" w:hAnsi="Arial" w:cs="Arial"/>
                <w:color w:val="FF0000"/>
                <w:sz w:val="20"/>
                <w:szCs w:val="20"/>
              </w:rPr>
              <w:t>- Varsa</w:t>
            </w:r>
            <w:proofErr w:type="gramStart"/>
            <w:r w:rsidRPr="00457B5D">
              <w:rPr>
                <w:rFonts w:ascii="Arial" w:hAnsi="Arial" w:cs="Arial"/>
                <w:color w:val="FF0000"/>
                <w:sz w:val="20"/>
                <w:szCs w:val="20"/>
              </w:rPr>
              <w:t>……………………………………</w:t>
            </w:r>
            <w:proofErr w:type="gramEnd"/>
          </w:p>
          <w:p w:rsidR="00457B5D" w:rsidRPr="00457B5D" w:rsidRDefault="00457B5D" w:rsidP="00457B5D">
            <w:pPr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57B5D">
              <w:rPr>
                <w:rFonts w:ascii="Arial" w:hAnsi="Arial" w:cs="Arial"/>
                <w:color w:val="FF0000"/>
                <w:sz w:val="20"/>
                <w:szCs w:val="20"/>
              </w:rPr>
              <w:t>- Varsa</w:t>
            </w:r>
            <w:proofErr w:type="gramStart"/>
            <w:r w:rsidRPr="00457B5D">
              <w:rPr>
                <w:rFonts w:ascii="Arial" w:hAnsi="Arial" w:cs="Arial"/>
                <w:color w:val="FF0000"/>
                <w:sz w:val="20"/>
                <w:szCs w:val="20"/>
              </w:rPr>
              <w:t>……………………………………</w:t>
            </w:r>
            <w:proofErr w:type="gramEnd"/>
          </w:p>
          <w:p w:rsidR="00457B5D" w:rsidRPr="00495C59" w:rsidRDefault="00457B5D" w:rsidP="00457B5D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B5D">
              <w:rPr>
                <w:rFonts w:ascii="Arial" w:hAnsi="Arial" w:cs="Arial"/>
                <w:color w:val="FF0000"/>
                <w:sz w:val="20"/>
                <w:szCs w:val="20"/>
              </w:rPr>
              <w:t>- Varsa</w:t>
            </w:r>
            <w:proofErr w:type="gramStart"/>
            <w:r w:rsidRPr="00457B5D">
              <w:rPr>
                <w:rFonts w:ascii="Arial" w:hAnsi="Arial" w:cs="Arial"/>
                <w:color w:val="FF0000"/>
                <w:sz w:val="20"/>
                <w:szCs w:val="20"/>
              </w:rPr>
              <w:t>……………………………………</w:t>
            </w:r>
            <w:proofErr w:type="gramEnd"/>
          </w:p>
        </w:tc>
      </w:tr>
    </w:tbl>
    <w:p w:rsidR="00495C59" w:rsidRDefault="00495C59" w:rsidP="00495C59">
      <w:pPr>
        <w:jc w:val="center"/>
      </w:pPr>
    </w:p>
    <w:p w:rsidR="00457B5D" w:rsidRPr="000669CB" w:rsidRDefault="00457B5D" w:rsidP="00457B5D">
      <w:pPr>
        <w:rPr>
          <w:u w:val="single"/>
        </w:rPr>
      </w:pPr>
      <w:r w:rsidRPr="000669CB">
        <w:rPr>
          <w:u w:val="single"/>
        </w:rPr>
        <w:t xml:space="preserve">Not: </w:t>
      </w:r>
    </w:p>
    <w:p w:rsidR="00E97752" w:rsidRDefault="00E97752" w:rsidP="00E97752">
      <w:pPr>
        <w:pStyle w:val="ListeParagraf"/>
        <w:numPr>
          <w:ilvl w:val="0"/>
          <w:numId w:val="8"/>
        </w:numPr>
        <w:jc w:val="both"/>
      </w:pPr>
      <w:r>
        <w:t xml:space="preserve">İhtiyaç kadar ilave satır eklenebilir. </w:t>
      </w:r>
    </w:p>
    <w:p w:rsidR="00457B5D" w:rsidRDefault="00E97752" w:rsidP="00E97752">
      <w:pPr>
        <w:pStyle w:val="ListeParagraf"/>
        <w:numPr>
          <w:ilvl w:val="0"/>
          <w:numId w:val="8"/>
        </w:numPr>
        <w:jc w:val="both"/>
      </w:pPr>
      <w:r>
        <w:t>Olumlu durum/olumsuz durum/öneri vb. ile ilgili mavi ve/veya kırmızı alanlar doldurulduktan sonra diğer durumlara ilişkin açıklamalar formdan silinmelidir.</w:t>
      </w:r>
    </w:p>
    <w:p w:rsidR="00457B5D" w:rsidRDefault="00457B5D" w:rsidP="00457B5D">
      <w:pPr>
        <w:jc w:val="both"/>
      </w:pPr>
    </w:p>
    <w:sectPr w:rsidR="00457B5D" w:rsidSect="00495C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6DA" w:rsidRDefault="005E46DA" w:rsidP="00CF5718">
      <w:pPr>
        <w:spacing w:after="0" w:line="240" w:lineRule="auto"/>
      </w:pPr>
      <w:r>
        <w:separator/>
      </w:r>
    </w:p>
  </w:endnote>
  <w:endnote w:type="continuationSeparator" w:id="0">
    <w:p w:rsidR="005E46DA" w:rsidRDefault="005E46DA" w:rsidP="00CF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18" w:rsidRDefault="00CF57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18" w:rsidRDefault="00CF571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18" w:rsidRDefault="00CF57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6DA" w:rsidRDefault="005E46DA" w:rsidP="00CF5718">
      <w:pPr>
        <w:spacing w:after="0" w:line="240" w:lineRule="auto"/>
      </w:pPr>
      <w:r>
        <w:separator/>
      </w:r>
    </w:p>
  </w:footnote>
  <w:footnote w:type="continuationSeparator" w:id="0">
    <w:p w:rsidR="005E46DA" w:rsidRDefault="005E46DA" w:rsidP="00CF5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18" w:rsidRDefault="00CF57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608" w:type="dxa"/>
      <w:tblInd w:w="158" w:type="dxa"/>
      <w:tblLook w:val="04A0" w:firstRow="1" w:lastRow="0" w:firstColumn="1" w:lastColumn="0" w:noHBand="0" w:noVBand="1"/>
    </w:tblPr>
    <w:tblGrid>
      <w:gridCol w:w="1755"/>
      <w:gridCol w:w="6472"/>
      <w:gridCol w:w="2381"/>
    </w:tblGrid>
    <w:tr w:rsidR="00CF5718" w:rsidTr="00CF5718">
      <w:trPr>
        <w:trHeight w:val="1125"/>
      </w:trPr>
      <w:tc>
        <w:tcPr>
          <w:tcW w:w="1755" w:type="dxa"/>
          <w:vAlign w:val="center"/>
        </w:tcPr>
        <w:p w:rsidR="00CF5718" w:rsidRPr="00777D43" w:rsidRDefault="00CF5718" w:rsidP="00CF5718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777D43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D7D2FF7" wp14:editId="06A5E57C">
                <wp:simplePos x="0" y="0"/>
                <wp:positionH relativeFrom="column">
                  <wp:posOffset>67945</wp:posOffset>
                </wp:positionH>
                <wp:positionV relativeFrom="paragraph">
                  <wp:posOffset>-3810</wp:posOffset>
                </wp:positionV>
                <wp:extent cx="800100" cy="716280"/>
                <wp:effectExtent l="0" t="0" r="0" b="7620"/>
                <wp:wrapNone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72" w:type="dxa"/>
          <w:vAlign w:val="center"/>
        </w:tcPr>
        <w:p w:rsidR="00CF5718" w:rsidRPr="004628DF" w:rsidRDefault="00CF5718" w:rsidP="00CF5718">
          <w:pPr>
            <w:spacing w:before="100" w:beforeAutospacing="1" w:after="100" w:afterAutospacing="1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CF5718">
            <w:rPr>
              <w:rFonts w:ascii="Times New Roman" w:hAnsi="Times New Roman" w:cs="Times New Roman"/>
              <w:b/>
              <w:sz w:val="28"/>
              <w:szCs w:val="28"/>
            </w:rPr>
            <w:t>DEĞİŞİM YÖNETİMİ ALINAN DERSLER RAPORU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FORMU</w:t>
          </w:r>
          <w:bookmarkStart w:id="0" w:name="_GoBack"/>
          <w:bookmarkEnd w:id="0"/>
        </w:p>
      </w:tc>
      <w:tc>
        <w:tcPr>
          <w:tcW w:w="2381" w:type="dxa"/>
          <w:vAlign w:val="center"/>
        </w:tcPr>
        <w:p w:rsidR="00CF5718" w:rsidRPr="004767D7" w:rsidRDefault="00CF5718" w:rsidP="00CF5718">
          <w:pPr>
            <w:rPr>
              <w:rFonts w:ascii="Times New Roman" w:hAnsi="Times New Roman" w:cs="Times New Roman"/>
              <w:sz w:val="18"/>
              <w:szCs w:val="18"/>
            </w:rPr>
          </w:pPr>
          <w:r w:rsidRPr="004767D7">
            <w:rPr>
              <w:rFonts w:ascii="Times New Roman" w:hAnsi="Times New Roman" w:cs="Times New Roman"/>
              <w:sz w:val="18"/>
              <w:szCs w:val="18"/>
            </w:rPr>
            <w:t xml:space="preserve">Doküman No: </w:t>
          </w:r>
          <w:proofErr w:type="gramStart"/>
          <w:r>
            <w:rPr>
              <w:rFonts w:ascii="Times New Roman" w:hAnsi="Times New Roman" w:cs="Times New Roman"/>
              <w:sz w:val="18"/>
              <w:szCs w:val="18"/>
            </w:rPr>
            <w:t>FR</w:t>
          </w:r>
          <w:r w:rsidRPr="004767D7">
            <w:rPr>
              <w:rFonts w:ascii="Times New Roman" w:hAnsi="Times New Roman" w:cs="Times New Roman"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sz w:val="18"/>
              <w:szCs w:val="18"/>
            </w:rPr>
            <w:t>KYS</w:t>
          </w:r>
          <w:proofErr w:type="gramEnd"/>
          <w:r w:rsidRPr="004767D7">
            <w:rPr>
              <w:rFonts w:ascii="Times New Roman" w:hAnsi="Times New Roman" w:cs="Times New Roman"/>
              <w:sz w:val="18"/>
              <w:szCs w:val="18"/>
            </w:rPr>
            <w:t>.0</w:t>
          </w:r>
          <w:r>
            <w:rPr>
              <w:rFonts w:ascii="Times New Roman" w:hAnsi="Times New Roman" w:cs="Times New Roman"/>
              <w:sz w:val="18"/>
              <w:szCs w:val="18"/>
            </w:rPr>
            <w:t>39</w:t>
          </w:r>
        </w:p>
        <w:p w:rsidR="00CF5718" w:rsidRDefault="00CF5718" w:rsidP="00CF5718">
          <w:pPr>
            <w:rPr>
              <w:rFonts w:ascii="Times New Roman" w:hAnsi="Times New Roman" w:cs="Times New Roman"/>
              <w:sz w:val="18"/>
              <w:szCs w:val="18"/>
            </w:rPr>
          </w:pPr>
          <w:r w:rsidRPr="004767D7">
            <w:rPr>
              <w:rFonts w:ascii="Times New Roman" w:hAnsi="Times New Roman" w:cs="Times New Roman"/>
              <w:sz w:val="18"/>
              <w:szCs w:val="18"/>
            </w:rPr>
            <w:t>Yayın Tarihi: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 10.03</w:t>
          </w:r>
          <w:r>
            <w:rPr>
              <w:rFonts w:ascii="Times New Roman" w:hAnsi="Times New Roman" w:cs="Times New Roman"/>
              <w:sz w:val="18"/>
              <w:szCs w:val="18"/>
            </w:rPr>
            <w:t>.2025</w:t>
          </w:r>
        </w:p>
        <w:p w:rsidR="00CF5718" w:rsidRPr="004767D7" w:rsidRDefault="00CF5718" w:rsidP="00CF5718">
          <w:pPr>
            <w:rPr>
              <w:rFonts w:ascii="Times New Roman" w:hAnsi="Times New Roman" w:cs="Times New Roman"/>
              <w:sz w:val="18"/>
              <w:szCs w:val="18"/>
            </w:rPr>
          </w:pPr>
          <w:r w:rsidRPr="004767D7">
            <w:rPr>
              <w:rFonts w:ascii="Times New Roman" w:hAnsi="Times New Roman" w:cs="Times New Roman"/>
              <w:sz w:val="18"/>
              <w:szCs w:val="18"/>
            </w:rPr>
            <w:t>Revizyon No: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 00</w:t>
          </w:r>
        </w:p>
        <w:p w:rsidR="00CF5718" w:rsidRDefault="00CF5718" w:rsidP="00CF5718">
          <w:pPr>
            <w:pStyle w:val="stBilgi"/>
          </w:pPr>
          <w:r w:rsidRPr="004767D7">
            <w:rPr>
              <w:rFonts w:ascii="Times New Roman" w:hAnsi="Times New Roman" w:cs="Times New Roman"/>
              <w:sz w:val="18"/>
              <w:szCs w:val="18"/>
            </w:rPr>
            <w:t>Revizyon Tarihi</w:t>
          </w:r>
          <w:r w:rsidRPr="003C5838">
            <w:rPr>
              <w:rFonts w:ascii="Times New Roman" w:hAnsi="Times New Roman" w:cs="Times New Roman"/>
              <w:sz w:val="18"/>
              <w:szCs w:val="18"/>
            </w:rPr>
            <w:t>: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</w:p>
      </w:tc>
    </w:tr>
  </w:tbl>
  <w:p w:rsidR="00CF5718" w:rsidRDefault="00CF57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18" w:rsidRDefault="00CF57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C7D07"/>
    <w:multiLevelType w:val="hybridMultilevel"/>
    <w:tmpl w:val="A0C8AA9E"/>
    <w:lvl w:ilvl="0" w:tplc="3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0E1DC0"/>
    <w:multiLevelType w:val="hybridMultilevel"/>
    <w:tmpl w:val="BE8A3866"/>
    <w:lvl w:ilvl="0" w:tplc="F8BABE4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47032"/>
    <w:multiLevelType w:val="hybridMultilevel"/>
    <w:tmpl w:val="1D58155A"/>
    <w:lvl w:ilvl="0" w:tplc="041F0003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 w15:restartNumberingAfterBreak="0">
    <w:nsid w:val="556969FE"/>
    <w:multiLevelType w:val="hybridMultilevel"/>
    <w:tmpl w:val="672A15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42311"/>
    <w:multiLevelType w:val="hybridMultilevel"/>
    <w:tmpl w:val="E80E0C00"/>
    <w:lvl w:ilvl="0" w:tplc="B8E80B18">
      <w:start w:val="2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802427"/>
    <w:multiLevelType w:val="hybridMultilevel"/>
    <w:tmpl w:val="65F87A7E"/>
    <w:lvl w:ilvl="0" w:tplc="B8E80B18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A2827"/>
    <w:multiLevelType w:val="hybridMultilevel"/>
    <w:tmpl w:val="38A0C5F0"/>
    <w:lvl w:ilvl="0" w:tplc="F8BABE4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352A4"/>
    <w:multiLevelType w:val="hybridMultilevel"/>
    <w:tmpl w:val="3356B0B4"/>
    <w:lvl w:ilvl="0" w:tplc="30090017">
      <w:start w:val="1"/>
      <w:numFmt w:val="lowerLetter"/>
      <w:lvlText w:val="%1)"/>
      <w:lvlJc w:val="left"/>
      <w:pPr>
        <w:ind w:left="950" w:hanging="360"/>
      </w:pPr>
    </w:lvl>
    <w:lvl w:ilvl="1" w:tplc="30090019" w:tentative="1">
      <w:start w:val="1"/>
      <w:numFmt w:val="lowerLetter"/>
      <w:lvlText w:val="%2."/>
      <w:lvlJc w:val="left"/>
      <w:pPr>
        <w:ind w:left="1670" w:hanging="360"/>
      </w:pPr>
    </w:lvl>
    <w:lvl w:ilvl="2" w:tplc="3009001B" w:tentative="1">
      <w:start w:val="1"/>
      <w:numFmt w:val="lowerRoman"/>
      <w:lvlText w:val="%3."/>
      <w:lvlJc w:val="right"/>
      <w:pPr>
        <w:ind w:left="2390" w:hanging="180"/>
      </w:pPr>
    </w:lvl>
    <w:lvl w:ilvl="3" w:tplc="3009000F" w:tentative="1">
      <w:start w:val="1"/>
      <w:numFmt w:val="decimal"/>
      <w:lvlText w:val="%4."/>
      <w:lvlJc w:val="left"/>
      <w:pPr>
        <w:ind w:left="3110" w:hanging="360"/>
      </w:pPr>
    </w:lvl>
    <w:lvl w:ilvl="4" w:tplc="30090019" w:tentative="1">
      <w:start w:val="1"/>
      <w:numFmt w:val="lowerLetter"/>
      <w:lvlText w:val="%5."/>
      <w:lvlJc w:val="left"/>
      <w:pPr>
        <w:ind w:left="3830" w:hanging="360"/>
      </w:pPr>
    </w:lvl>
    <w:lvl w:ilvl="5" w:tplc="3009001B" w:tentative="1">
      <w:start w:val="1"/>
      <w:numFmt w:val="lowerRoman"/>
      <w:lvlText w:val="%6."/>
      <w:lvlJc w:val="right"/>
      <w:pPr>
        <w:ind w:left="4550" w:hanging="180"/>
      </w:pPr>
    </w:lvl>
    <w:lvl w:ilvl="6" w:tplc="3009000F" w:tentative="1">
      <w:start w:val="1"/>
      <w:numFmt w:val="decimal"/>
      <w:lvlText w:val="%7."/>
      <w:lvlJc w:val="left"/>
      <w:pPr>
        <w:ind w:left="5270" w:hanging="360"/>
      </w:pPr>
    </w:lvl>
    <w:lvl w:ilvl="7" w:tplc="30090019" w:tentative="1">
      <w:start w:val="1"/>
      <w:numFmt w:val="lowerLetter"/>
      <w:lvlText w:val="%8."/>
      <w:lvlJc w:val="left"/>
      <w:pPr>
        <w:ind w:left="5990" w:hanging="360"/>
      </w:pPr>
    </w:lvl>
    <w:lvl w:ilvl="8" w:tplc="3009001B" w:tentative="1">
      <w:start w:val="1"/>
      <w:numFmt w:val="lowerRoman"/>
      <w:lvlText w:val="%9."/>
      <w:lvlJc w:val="right"/>
      <w:pPr>
        <w:ind w:left="671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59"/>
    <w:rsid w:val="00260084"/>
    <w:rsid w:val="00457B5D"/>
    <w:rsid w:val="00495C59"/>
    <w:rsid w:val="00560D15"/>
    <w:rsid w:val="005917C9"/>
    <w:rsid w:val="005E46DA"/>
    <w:rsid w:val="00CF5718"/>
    <w:rsid w:val="00E97752"/>
    <w:rsid w:val="00EC6005"/>
    <w:rsid w:val="00ED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1722B"/>
  <w15:chartTrackingRefBased/>
  <w15:docId w15:val="{5A9026B4-FF2F-4EA3-BB4A-D124ED8C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Footnote Text Quote"/>
    <w:basedOn w:val="Normal"/>
    <w:link w:val="DipnotMetniChar"/>
    <w:semiHidden/>
    <w:rsid w:val="00495C59"/>
    <w:pPr>
      <w:widowControl w:val="0"/>
      <w:spacing w:before="120" w:after="120" w:line="240" w:lineRule="auto"/>
      <w:jc w:val="both"/>
    </w:pPr>
    <w:rPr>
      <w:rFonts w:ascii="Courier" w:eastAsia="Times New Roman" w:hAnsi="Courier" w:cs="Times New Roman"/>
      <w:sz w:val="20"/>
      <w:szCs w:val="20"/>
      <w:lang w:val="en-US"/>
    </w:rPr>
  </w:style>
  <w:style w:type="character" w:customStyle="1" w:styleId="DipnotMetniChar">
    <w:name w:val="Dipnot Metni Char"/>
    <w:aliases w:val="Footnote Text Quote Char"/>
    <w:basedOn w:val="VarsaylanParagrafYazTipi"/>
    <w:link w:val="DipnotMetni"/>
    <w:semiHidden/>
    <w:rsid w:val="00495C59"/>
    <w:rPr>
      <w:rFonts w:ascii="Courier" w:eastAsia="Times New Roman" w:hAnsi="Courier" w:cs="Times New Roman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ED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EDE"/>
  </w:style>
  <w:style w:type="paragraph" w:styleId="ListeParagraf">
    <w:name w:val="List Paragraph"/>
    <w:basedOn w:val="Normal"/>
    <w:uiPriority w:val="34"/>
    <w:qFormat/>
    <w:rsid w:val="00E97752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CF5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5718"/>
  </w:style>
  <w:style w:type="table" w:styleId="TabloKlavuzu">
    <w:name w:val="Table Grid"/>
    <w:basedOn w:val="NormalTablo"/>
    <w:uiPriority w:val="39"/>
    <w:rsid w:val="00CF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D07E464DF09C42925233E1468A93D8" ma:contentTypeVersion="12" ma:contentTypeDescription="Yeni belge oluşturun." ma:contentTypeScope="" ma:versionID="cb2dc3a49708c1d7a2a7f98467b45207">
  <xsd:schema xmlns:xsd="http://www.w3.org/2001/XMLSchema" xmlns:xs="http://www.w3.org/2001/XMLSchema" xmlns:p="http://schemas.microsoft.com/office/2006/metadata/properties" xmlns:ns2="d7bdbfc3-f878-4b7b-9fb3-8b6345dac6be" xmlns:ns3="0d5aa47f-8069-41f7-867b-9eb563f12728" targetNamespace="http://schemas.microsoft.com/office/2006/metadata/properties" ma:root="true" ma:fieldsID="fb21c341e8e8fde142461389b985d164" ns2:_="" ns3:_="">
    <xsd:import namespace="d7bdbfc3-f878-4b7b-9fb3-8b6345dac6be"/>
    <xsd:import namespace="0d5aa47f-8069-41f7-867b-9eb563f12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bfc3-f878-4b7b-9fb3-8b6345d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8d3a1649-74c0-4152-a641-e8dd4dabc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a47f-8069-41f7-867b-9eb563f127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0d7470-4b1d-46a4-8ff2-0f9407bb73fc}" ma:internalName="TaxCatchAll" ma:showField="CatchAllData" ma:web="0d5aa47f-8069-41f7-867b-9eb563f12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aa47f-8069-41f7-867b-9eb563f12728" xsi:nil="true"/>
    <lcf76f155ced4ddcb4097134ff3c332f xmlns="d7bdbfc3-f878-4b7b-9fb3-8b6345dac6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B1B182-B062-49EF-89AB-939469B31697}"/>
</file>

<file path=customXml/itemProps2.xml><?xml version="1.0" encoding="utf-8"?>
<ds:datastoreItem xmlns:ds="http://schemas.openxmlformats.org/officeDocument/2006/customXml" ds:itemID="{85DB75DC-6FA9-41A2-AC32-E8C3596C2F11}"/>
</file>

<file path=customXml/itemProps3.xml><?xml version="1.0" encoding="utf-8"?>
<ds:datastoreItem xmlns:ds="http://schemas.openxmlformats.org/officeDocument/2006/customXml" ds:itemID="{3F0F705A-2026-4BBC-AD76-E879B93549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kuruscu</dc:creator>
  <cp:keywords/>
  <dc:description/>
  <cp:lastModifiedBy>Beste BEKTAŞ</cp:lastModifiedBy>
  <cp:revision>2</cp:revision>
  <dcterms:created xsi:type="dcterms:W3CDTF">2025-03-10T08:01:00Z</dcterms:created>
  <dcterms:modified xsi:type="dcterms:W3CDTF">2025-03-10T08:01:00Z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0x01010047D07E464DF09C42925233E1468A93D8</vt:lpwstr>
  </property>
</Properties>
</file>