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646" w:type="dxa"/>
        <w:jc w:val="center"/>
        <w:tblLook w:val="04A0" w:firstRow="1" w:lastRow="0" w:firstColumn="1" w:lastColumn="0" w:noHBand="0" w:noVBand="1"/>
      </w:tblPr>
      <w:tblGrid>
        <w:gridCol w:w="1976"/>
        <w:gridCol w:w="6670"/>
      </w:tblGrid>
      <w:tr w:rsidR="00DE5E48" w:rsidRPr="00B823CA" w:rsidTr="00B421EC">
        <w:trPr>
          <w:jc w:val="center"/>
        </w:trPr>
        <w:tc>
          <w:tcPr>
            <w:tcW w:w="1976" w:type="dxa"/>
          </w:tcPr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 Unvanı:</w:t>
            </w:r>
          </w:p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B823CA" w:rsidRDefault="00E31E49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Lisansüstü Eğitim Enstitüsü Sekreteri</w:t>
            </w:r>
          </w:p>
        </w:tc>
      </w:tr>
      <w:tr w:rsidR="00DE5E48" w:rsidRPr="00B823CA" w:rsidTr="00B421EC">
        <w:trPr>
          <w:jc w:val="center"/>
        </w:trPr>
        <w:tc>
          <w:tcPr>
            <w:tcW w:w="1976" w:type="dxa"/>
          </w:tcPr>
          <w:p w:rsidR="00DE5E48" w:rsidRPr="00B327C4" w:rsidRDefault="00DE5E4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Yöneticileri:</w:t>
            </w:r>
          </w:p>
        </w:tc>
        <w:tc>
          <w:tcPr>
            <w:tcW w:w="6670" w:type="dxa"/>
          </w:tcPr>
          <w:p w:rsidR="00DE5E48" w:rsidRPr="00B823CA" w:rsidRDefault="00E31E49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Lisansüstü Eğitim Enstitüsü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Müdürü</w:t>
            </w:r>
            <w:r w:rsidR="008E6A6A">
              <w:rPr>
                <w:rFonts w:ascii="Times New Roman" w:hAnsi="Times New Roman" w:cs="Times New Roman"/>
                <w:sz w:val="24"/>
                <w:szCs w:val="24"/>
              </w:rPr>
              <w:t>, Rektör</w:t>
            </w:r>
          </w:p>
        </w:tc>
      </w:tr>
      <w:tr w:rsidR="00DE5E48" w:rsidRPr="00B823CA" w:rsidTr="00B421EC">
        <w:trPr>
          <w:trHeight w:val="482"/>
          <w:jc w:val="center"/>
        </w:trPr>
        <w:tc>
          <w:tcPr>
            <w:tcW w:w="1976" w:type="dxa"/>
          </w:tcPr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Astları:</w:t>
            </w:r>
          </w:p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8E6A6A" w:rsidRPr="00B823CA" w:rsidRDefault="008E6A6A" w:rsidP="008E6A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E48" w:rsidRPr="00B823CA" w:rsidTr="00B421EC">
        <w:trPr>
          <w:jc w:val="center"/>
        </w:trPr>
        <w:tc>
          <w:tcPr>
            <w:tcW w:w="1976" w:type="dxa"/>
          </w:tcPr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Eden:</w:t>
            </w:r>
          </w:p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B823CA" w:rsidRDefault="00E31E49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Lisansüstü Eğitim Enstitüsü Müdürü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’nün </w:t>
            </w:r>
            <w:r w:rsidR="008E6A6A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uygun gördüğü personel</w:t>
            </w:r>
          </w:p>
        </w:tc>
      </w:tr>
      <w:tr w:rsidR="00DE5E48" w:rsidRPr="00B823CA" w:rsidTr="00B421EC">
        <w:trPr>
          <w:jc w:val="center"/>
        </w:trPr>
        <w:tc>
          <w:tcPr>
            <w:tcW w:w="1976" w:type="dxa"/>
          </w:tcPr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Tanımı:</w:t>
            </w:r>
          </w:p>
          <w:p w:rsidR="00B421EC" w:rsidRPr="00B823CA" w:rsidRDefault="00B421EC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1EC" w:rsidRPr="00B823CA" w:rsidRDefault="00B421EC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1EC" w:rsidRPr="00B823CA" w:rsidRDefault="00B421EC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48" w:rsidRPr="00B823CA" w:rsidRDefault="00DE5E48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0F43C3" w:rsidRPr="00B823CA" w:rsidRDefault="00E31E49" w:rsidP="007A24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E49">
              <w:rPr>
                <w:rFonts w:ascii="Times New Roman" w:hAnsi="Times New Roman" w:cs="Times New Roman"/>
                <w:sz w:val="24"/>
                <w:szCs w:val="24"/>
              </w:rPr>
              <w:t>Yüksek lisans ve doktora programlarına başvuran öğrencilerin programlar hakkında bilgilendirilerek kayıtları almak, öğrenim süreçleri, mezuniyet ve mezuniyet sonrası işlemlerini aksamadan gerçekleştirmek ile için gerekli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süreçleri yürütür.</w:t>
            </w:r>
          </w:p>
        </w:tc>
      </w:tr>
      <w:tr w:rsidR="00A74CFC" w:rsidRPr="00B823CA" w:rsidTr="00B421EC">
        <w:trPr>
          <w:jc w:val="center"/>
        </w:trPr>
        <w:tc>
          <w:tcPr>
            <w:tcW w:w="1976" w:type="dxa"/>
          </w:tcPr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670" w:type="dxa"/>
          </w:tcPr>
          <w:p w:rsidR="00E31E49" w:rsidRPr="00E31E49" w:rsidRDefault="00E31E49" w:rsidP="00E31E49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E49">
              <w:rPr>
                <w:rFonts w:ascii="Times New Roman" w:hAnsi="Times New Roman" w:cs="Times New Roman"/>
                <w:sz w:val="24"/>
                <w:szCs w:val="24"/>
              </w:rPr>
              <w:t xml:space="preserve">Yüksek lisans ve doktora programları </w:t>
            </w:r>
            <w:proofErr w:type="gramStart"/>
            <w:r w:rsidRPr="00E31E49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gramEnd"/>
            <w:r w:rsidRPr="00E31E49">
              <w:rPr>
                <w:rFonts w:ascii="Times New Roman" w:hAnsi="Times New Roman" w:cs="Times New Roman"/>
                <w:sz w:val="24"/>
                <w:szCs w:val="24"/>
              </w:rPr>
              <w:t xml:space="preserve"> kayıt ve kayıt süreçlerini takip etmek ve yönetmek, </w:t>
            </w:r>
          </w:p>
          <w:p w:rsidR="00E31E49" w:rsidRPr="00E31E49" w:rsidRDefault="00E31E49" w:rsidP="00E31E49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E49">
              <w:rPr>
                <w:rFonts w:ascii="Times New Roman" w:hAnsi="Times New Roman" w:cs="Times New Roman"/>
                <w:sz w:val="24"/>
                <w:szCs w:val="24"/>
              </w:rPr>
              <w:t xml:space="preserve">Yeni kayıtlanan öğrencilerin özlük dosyalarının incelenerek kayıtları onaylamak, </w:t>
            </w:r>
          </w:p>
          <w:p w:rsidR="00E31E49" w:rsidRPr="00E31E49" w:rsidRDefault="00E31E49" w:rsidP="00E31E49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E49">
              <w:rPr>
                <w:rFonts w:ascii="Times New Roman" w:hAnsi="Times New Roman" w:cs="Times New Roman"/>
                <w:sz w:val="24"/>
                <w:szCs w:val="24"/>
              </w:rPr>
              <w:t xml:space="preserve">Kayıt dönemlerinde kontenjan takibini gerçekleştirmek, </w:t>
            </w:r>
          </w:p>
          <w:p w:rsidR="00E31E49" w:rsidRPr="00E31E49" w:rsidRDefault="00E31E49" w:rsidP="00E31E49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E49">
              <w:rPr>
                <w:rFonts w:ascii="Times New Roman" w:hAnsi="Times New Roman" w:cs="Times New Roman"/>
                <w:sz w:val="24"/>
                <w:szCs w:val="24"/>
              </w:rPr>
              <w:t xml:space="preserve">Doktora programlarına kayıt olacak öğrencilerin mülakat süreçlerinin akademik boyutlarını takip etmek ve idari boyutlarını yönetmek, </w:t>
            </w:r>
          </w:p>
          <w:p w:rsidR="00E31E49" w:rsidRPr="00E31E49" w:rsidRDefault="00E31E49" w:rsidP="00E31E49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E49">
              <w:rPr>
                <w:rFonts w:ascii="Times New Roman" w:hAnsi="Times New Roman" w:cs="Times New Roman"/>
                <w:sz w:val="24"/>
                <w:szCs w:val="24"/>
              </w:rPr>
              <w:t xml:space="preserve">Ders programlarının oluşturularak kontrolünü ve duyurularını sağlamak, </w:t>
            </w:r>
          </w:p>
          <w:p w:rsidR="00E31E49" w:rsidRPr="00E31E49" w:rsidRDefault="00E31E49" w:rsidP="00E31E49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E49">
              <w:rPr>
                <w:rFonts w:ascii="Times New Roman" w:hAnsi="Times New Roman" w:cs="Times New Roman"/>
                <w:sz w:val="24"/>
                <w:szCs w:val="24"/>
              </w:rPr>
              <w:t xml:space="preserve">Ders atama süreçlerinin kontrolünü sağlamak, </w:t>
            </w:r>
          </w:p>
          <w:p w:rsidR="00E31E49" w:rsidRPr="00E31E49" w:rsidRDefault="00E31E49" w:rsidP="00E31E49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E49">
              <w:rPr>
                <w:rFonts w:ascii="Times New Roman" w:hAnsi="Times New Roman" w:cs="Times New Roman"/>
                <w:sz w:val="24"/>
                <w:szCs w:val="24"/>
              </w:rPr>
              <w:t xml:space="preserve">Vize, final, bütünleme ve yeterlik sınavlarına ilişkin sınav takvimlerini oluşturmak, </w:t>
            </w:r>
          </w:p>
          <w:p w:rsidR="00E31E49" w:rsidRPr="00E31E49" w:rsidRDefault="00E31E49" w:rsidP="00E31E49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E49">
              <w:rPr>
                <w:rFonts w:ascii="Times New Roman" w:hAnsi="Times New Roman" w:cs="Times New Roman"/>
                <w:sz w:val="24"/>
                <w:szCs w:val="24"/>
              </w:rPr>
              <w:t xml:space="preserve">Yüksek lisans ve doktora programlarında öğrenim gören öğrencilerin tez aşaması süreçlerinin akademik boyutlarını takip etmek ve idari boyutlarını yönetmek, </w:t>
            </w:r>
          </w:p>
          <w:p w:rsidR="00E31E49" w:rsidRPr="00E31E49" w:rsidRDefault="00E31E49" w:rsidP="00E31E49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E49">
              <w:rPr>
                <w:rFonts w:ascii="Times New Roman" w:hAnsi="Times New Roman" w:cs="Times New Roman"/>
                <w:sz w:val="24"/>
                <w:szCs w:val="24"/>
              </w:rPr>
              <w:t xml:space="preserve">Doktora yeterlik sürecindeki öğrencilerin işlemlerinin akademik boyutlarını takip etmek ve idari boyutlarını yönetmek </w:t>
            </w:r>
          </w:p>
          <w:p w:rsidR="00E31E49" w:rsidRPr="00E31E49" w:rsidRDefault="00E31E49" w:rsidP="00E31E49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E49">
              <w:rPr>
                <w:rFonts w:ascii="Times New Roman" w:hAnsi="Times New Roman" w:cs="Times New Roman"/>
                <w:sz w:val="24"/>
                <w:szCs w:val="24"/>
              </w:rPr>
              <w:t xml:space="preserve">Öğrenci ve öğretim üyelerinden gelen taleplerin değerlendirilerek sorunlarına çözüm önerileri geliştirmek, </w:t>
            </w:r>
          </w:p>
          <w:p w:rsidR="00E31E49" w:rsidRPr="00E31E49" w:rsidRDefault="00E31E49" w:rsidP="00E31E49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E49">
              <w:rPr>
                <w:rFonts w:ascii="Times New Roman" w:hAnsi="Times New Roman" w:cs="Times New Roman"/>
                <w:sz w:val="24"/>
                <w:szCs w:val="24"/>
              </w:rPr>
              <w:t xml:space="preserve">Ders saat ücretli öğretim üyelerinin özlük dosyalarının oluşturulmasını sağlamak ve ödeme tablolarının aylık </w:t>
            </w:r>
            <w:proofErr w:type="gramStart"/>
            <w:r w:rsidRPr="00E31E49">
              <w:rPr>
                <w:rFonts w:ascii="Times New Roman" w:hAnsi="Times New Roman" w:cs="Times New Roman"/>
                <w:sz w:val="24"/>
                <w:szCs w:val="24"/>
              </w:rPr>
              <w:t>bazda</w:t>
            </w:r>
            <w:proofErr w:type="gramEnd"/>
            <w:r w:rsidRPr="00E31E49">
              <w:rPr>
                <w:rFonts w:ascii="Times New Roman" w:hAnsi="Times New Roman" w:cs="Times New Roman"/>
                <w:sz w:val="24"/>
                <w:szCs w:val="24"/>
              </w:rPr>
              <w:t xml:space="preserve"> kontrol ederek, ödeme işlemlerini İdari ve Mali İşler Koordinatörlüğü ile takip etmek, </w:t>
            </w:r>
          </w:p>
          <w:p w:rsidR="00E31E49" w:rsidRPr="00E31E49" w:rsidRDefault="00E31E49" w:rsidP="00E31E49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Disiplin soruşturma sürecini takip etmek, </w:t>
            </w:r>
          </w:p>
          <w:p w:rsidR="00E31E49" w:rsidRPr="00E31E49" w:rsidRDefault="00E31E49" w:rsidP="00E31E49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E49">
              <w:rPr>
                <w:rFonts w:ascii="Times New Roman" w:hAnsi="Times New Roman" w:cs="Times New Roman"/>
                <w:sz w:val="24"/>
                <w:szCs w:val="24"/>
              </w:rPr>
              <w:t xml:space="preserve">Enstitü Kurulu ve Enstitü Yönetim Kurulu toplantılarına katılım sağlamak, </w:t>
            </w:r>
          </w:p>
          <w:p w:rsidR="00E31E49" w:rsidRPr="00E31E49" w:rsidRDefault="00E31E49" w:rsidP="00E31E49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E49">
              <w:rPr>
                <w:rFonts w:ascii="Times New Roman" w:hAnsi="Times New Roman" w:cs="Times New Roman"/>
                <w:sz w:val="24"/>
                <w:szCs w:val="24"/>
              </w:rPr>
              <w:t xml:space="preserve">Yıllık denetlemelere hazırlık süreçlerini yürütmek, </w:t>
            </w:r>
          </w:p>
          <w:p w:rsidR="00E31E49" w:rsidRPr="00E31E49" w:rsidRDefault="00E31E49" w:rsidP="00E31E49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E49">
              <w:rPr>
                <w:rFonts w:ascii="Times New Roman" w:hAnsi="Times New Roman" w:cs="Times New Roman"/>
                <w:sz w:val="24"/>
                <w:szCs w:val="24"/>
              </w:rPr>
              <w:t xml:space="preserve">Enstitü idari işlemlerin yürütülmesine yönelik iş dağılımının gerçekleştirilerek yürütülen süreçlerin kontrolünü sağlamak, </w:t>
            </w:r>
          </w:p>
          <w:p w:rsidR="00E31E49" w:rsidRPr="00E31E49" w:rsidRDefault="00E31E49" w:rsidP="00E31E49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E49">
              <w:rPr>
                <w:rFonts w:ascii="Times New Roman" w:hAnsi="Times New Roman" w:cs="Times New Roman"/>
                <w:sz w:val="24"/>
                <w:szCs w:val="24"/>
              </w:rPr>
              <w:t>Enstitü duyuru kanalları ve öğrenci otomasyon sistemine ilişkin geliştirme işlemleri yürütmek,</w:t>
            </w:r>
          </w:p>
          <w:p w:rsidR="00E31E49" w:rsidRPr="00E31E49" w:rsidRDefault="00E31E49" w:rsidP="00E31E49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E49">
              <w:rPr>
                <w:rFonts w:ascii="Times New Roman" w:hAnsi="Times New Roman" w:cs="Times New Roman"/>
                <w:sz w:val="24"/>
                <w:szCs w:val="24"/>
              </w:rPr>
              <w:t xml:space="preserve">Enstitü idari personelinin çalışma saatleri ile yıllık izin takvimlerini programlamak, </w:t>
            </w:r>
          </w:p>
          <w:p w:rsidR="00E31E49" w:rsidRPr="00E31E49" w:rsidRDefault="00E31E49" w:rsidP="00E31E49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E49">
              <w:rPr>
                <w:rFonts w:ascii="Times New Roman" w:hAnsi="Times New Roman" w:cs="Times New Roman"/>
                <w:sz w:val="24"/>
                <w:szCs w:val="24"/>
              </w:rPr>
              <w:t xml:space="preserve">Enstitü programlarının reklam ve tanıtımına ilişkin faaliyetlerin Basın, Tanıtım ve Halkla İlişkiler Koordinatörlüğü ile birlikte yürütmek, </w:t>
            </w:r>
          </w:p>
          <w:p w:rsidR="00E31E49" w:rsidRPr="00E31E49" w:rsidRDefault="00E31E49" w:rsidP="00E31E49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E49">
              <w:rPr>
                <w:rFonts w:ascii="Times New Roman" w:hAnsi="Times New Roman" w:cs="Times New Roman"/>
                <w:sz w:val="24"/>
                <w:szCs w:val="24"/>
              </w:rPr>
              <w:t xml:space="preserve">Kayıt raporları, denetleme raporları, faaliyet raporları ve kayıtlı öğrenci raporlarını hazırlamak, </w:t>
            </w:r>
          </w:p>
          <w:p w:rsidR="00E31E49" w:rsidRDefault="00E31E49" w:rsidP="00E31E49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E49">
              <w:rPr>
                <w:rFonts w:ascii="Times New Roman" w:hAnsi="Times New Roman" w:cs="Times New Roman"/>
                <w:sz w:val="24"/>
                <w:szCs w:val="24"/>
              </w:rPr>
              <w:t>Resmi Gazete, YÖK Çerçeve Yönetmeliği ve ilgili kanun ve yönergeleri takip ederek birim çalışanlarını değişiklikler ile ilgili bilgilendirmek.</w:t>
            </w:r>
          </w:p>
          <w:p w:rsidR="00C67582" w:rsidRPr="00B327C4" w:rsidRDefault="00C67582" w:rsidP="00C67582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582">
              <w:rPr>
                <w:rFonts w:ascii="Times New Roman" w:hAnsi="Times New Roman" w:cs="Times New Roman"/>
                <w:sz w:val="24"/>
                <w:szCs w:val="24"/>
              </w:rPr>
              <w:t>Görevlendirildiği takdirde verilen diğer tüm görev ve sorumlulukları yerine getirerek Üniversitenin genel başarısına katkıda bulunmak.</w:t>
            </w:r>
          </w:p>
        </w:tc>
      </w:tr>
      <w:tr w:rsidR="00A74CFC" w:rsidRPr="00B823CA" w:rsidTr="00B421EC">
        <w:trPr>
          <w:trHeight w:val="1138"/>
          <w:jc w:val="center"/>
        </w:trPr>
        <w:tc>
          <w:tcPr>
            <w:tcW w:w="1976" w:type="dxa"/>
          </w:tcPr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Eğitim Düzeyi/Deneyim:</w:t>
            </w:r>
          </w:p>
        </w:tc>
        <w:tc>
          <w:tcPr>
            <w:tcW w:w="6670" w:type="dxa"/>
          </w:tcPr>
          <w:p w:rsidR="00C67582" w:rsidRPr="00C67582" w:rsidRDefault="00E31E49" w:rsidP="00C67582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E4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Lisans 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mezunu</w:t>
            </w:r>
            <w:r w:rsidRPr="00E31E4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(Tercihen Üniversitelerin İktisadi ve İdari Bilimler Fakülteleri’nden mezun olmak)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B327C4" w:rsidRPr="00E31E49" w:rsidRDefault="00E31E49" w:rsidP="00985826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E4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Belirtilen görev ve sorumluluk</w:t>
            </w:r>
            <w:r w:rsidR="00C67582" w:rsidRPr="00E31E4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alanında</w:t>
            </w:r>
            <w:r w:rsidR="00B327C4" w:rsidRPr="00E31E4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en az </w:t>
            </w:r>
            <w:r w:rsidRPr="00E31E4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7 yıl deneyimli.</w:t>
            </w:r>
          </w:p>
          <w:p w:rsidR="00B327C4" w:rsidRPr="00B327C4" w:rsidRDefault="00B327C4" w:rsidP="00B327C4">
            <w:pPr>
              <w:pStyle w:val="ListeParagr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B823CA" w:rsidTr="00B421EC">
        <w:trPr>
          <w:trHeight w:val="2257"/>
          <w:jc w:val="center"/>
        </w:trPr>
        <w:tc>
          <w:tcPr>
            <w:tcW w:w="1976" w:type="dxa"/>
          </w:tcPr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Yetkinlikler:</w:t>
            </w:r>
          </w:p>
        </w:tc>
        <w:tc>
          <w:tcPr>
            <w:tcW w:w="6670" w:type="dxa"/>
          </w:tcPr>
          <w:p w:rsidR="00E31E49" w:rsidRDefault="00E31E49" w:rsidP="00E31E49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E31E4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Etkin iletişim (kişisel, kişilerarası, örgütsel) teknikleri bilgi ve uygulama becerisi, </w:t>
            </w:r>
          </w:p>
          <w:p w:rsidR="00E31E49" w:rsidRDefault="00E31E49" w:rsidP="00E31E49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E31E4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Genel planlama ve organizasyon becerisi, </w:t>
            </w:r>
          </w:p>
          <w:p w:rsidR="00E31E49" w:rsidRDefault="00E31E49" w:rsidP="00E31E49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E31E4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Çalışma zamanını etkili ve verimli k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ullanmak,</w:t>
            </w:r>
          </w:p>
          <w:p w:rsidR="00B327C4" w:rsidRPr="00E31E49" w:rsidRDefault="00E31E49" w:rsidP="00E31E49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E31E49">
              <w:rPr>
                <w:rFonts w:ascii="Times New Roman" w:hAnsi="Times New Roman" w:cs="Times New Roman"/>
                <w:sz w:val="24"/>
                <w:szCs w:val="24"/>
              </w:rPr>
              <w:t>Ekip çalışmasına yatkın olmak.</w:t>
            </w:r>
            <w:r w:rsidRPr="00E31E49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</w:t>
            </w:r>
          </w:p>
          <w:p w:rsidR="00224CB3" w:rsidRDefault="00224CB3" w:rsidP="00B327C4">
            <w:pPr>
              <w:pStyle w:val="ListeParagraf"/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224CB3" w:rsidRPr="00B823CA" w:rsidRDefault="00224CB3" w:rsidP="00B327C4">
            <w:pPr>
              <w:pStyle w:val="ListeParagraf"/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</w:tc>
      </w:tr>
      <w:tr w:rsidR="00BC3318" w:rsidRPr="00B823CA" w:rsidTr="00BC3318">
        <w:trPr>
          <w:trHeight w:val="283"/>
          <w:jc w:val="center"/>
        </w:trPr>
        <w:tc>
          <w:tcPr>
            <w:tcW w:w="1976" w:type="dxa"/>
          </w:tcPr>
          <w:p w:rsidR="00BC3318" w:rsidRDefault="00BC331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>Kurum İçi Kademesi:</w:t>
            </w:r>
          </w:p>
          <w:p w:rsidR="00E31E49" w:rsidRDefault="00E31E49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E49" w:rsidRPr="00B823CA" w:rsidRDefault="00E31E49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BC3318" w:rsidRDefault="00E31E49" w:rsidP="00BC3318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1</w:t>
            </w:r>
            <w:r w:rsidR="00C67582" w:rsidRPr="00C6758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/17</w:t>
            </w:r>
          </w:p>
          <w:p w:rsidR="00E31E49" w:rsidRPr="00BC3318" w:rsidRDefault="00E31E49" w:rsidP="00BC3318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</w:tc>
      </w:tr>
      <w:tr w:rsidR="00A74CFC" w:rsidRPr="00B823CA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B823CA" w:rsidRDefault="00A74CFC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ONAY (TEBELLÜĞ EDEN)</w:t>
            </w:r>
          </w:p>
        </w:tc>
      </w:tr>
      <w:tr w:rsidR="00A74CFC" w:rsidRPr="00B823CA" w:rsidTr="00B421EC">
        <w:trPr>
          <w:jc w:val="center"/>
        </w:trPr>
        <w:tc>
          <w:tcPr>
            <w:tcW w:w="8646" w:type="dxa"/>
            <w:gridSpan w:val="2"/>
          </w:tcPr>
          <w:p w:rsidR="00A74CFC" w:rsidRPr="00B823CA" w:rsidRDefault="00A74CFC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A74CFC" w:rsidRPr="00B823CA" w:rsidRDefault="00A74CFC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B823CA" w:rsidRDefault="00B327C4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B823CA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B823CA" w:rsidRDefault="00A74CFC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A74CFC" w:rsidRPr="00B823CA" w:rsidTr="00B421EC">
        <w:trPr>
          <w:jc w:val="center"/>
        </w:trPr>
        <w:tc>
          <w:tcPr>
            <w:tcW w:w="8646" w:type="dxa"/>
            <w:gridSpan w:val="2"/>
            <w:shd w:val="clear" w:color="auto" w:fill="FFFFFF" w:themeFill="background1"/>
          </w:tcPr>
          <w:p w:rsidR="00A74CFC" w:rsidRPr="00B823CA" w:rsidRDefault="00A74CFC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B823CA" w:rsidRDefault="00B327C4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B823CA" w:rsidRDefault="00E033BB" w:rsidP="00B421E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B823CA" w:rsidSect="00B421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3C1" w:rsidRDefault="007F73C1" w:rsidP="00610BF7">
      <w:pPr>
        <w:spacing w:after="0" w:line="240" w:lineRule="auto"/>
      </w:pPr>
      <w:r>
        <w:separator/>
      </w:r>
    </w:p>
  </w:endnote>
  <w:endnote w:type="continuationSeparator" w:id="0">
    <w:p w:rsidR="007F73C1" w:rsidRDefault="007F73C1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E49" w:rsidRDefault="00E31E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082059953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1EBE" w:rsidRPr="00B823CA" w:rsidRDefault="00CE1EBE">
            <w:pPr>
              <w:pStyle w:val="AltBilgi"/>
              <w:jc w:val="right"/>
              <w:rPr>
                <w:b/>
              </w:rPr>
            </w:pPr>
            <w:r w:rsidRPr="00B823CA">
              <w:rPr>
                <w:b/>
              </w:rPr>
              <w:t xml:space="preserve"> </w:t>
            </w:r>
            <w:r w:rsidRPr="00B823CA">
              <w:rPr>
                <w:b/>
                <w:bCs/>
                <w:sz w:val="24"/>
                <w:szCs w:val="24"/>
              </w:rPr>
              <w:fldChar w:fldCharType="begin"/>
            </w:r>
            <w:r w:rsidRPr="00B823CA">
              <w:rPr>
                <w:b/>
                <w:bCs/>
              </w:rPr>
              <w:instrText>PAGE</w:instrText>
            </w:r>
            <w:r w:rsidRPr="00B823CA">
              <w:rPr>
                <w:b/>
                <w:bCs/>
                <w:sz w:val="24"/>
                <w:szCs w:val="24"/>
              </w:rPr>
              <w:fldChar w:fldCharType="separate"/>
            </w:r>
            <w:r w:rsidR="00233BDB">
              <w:rPr>
                <w:b/>
                <w:bCs/>
                <w:noProof/>
              </w:rPr>
              <w:t>1</w:t>
            </w:r>
            <w:r w:rsidRPr="00B823CA">
              <w:rPr>
                <w:b/>
                <w:bCs/>
                <w:sz w:val="24"/>
                <w:szCs w:val="24"/>
              </w:rPr>
              <w:fldChar w:fldCharType="end"/>
            </w:r>
            <w:r w:rsidRPr="00B823CA">
              <w:rPr>
                <w:b/>
              </w:rPr>
              <w:t xml:space="preserve"> / </w:t>
            </w:r>
            <w:r w:rsidRPr="00B823CA">
              <w:rPr>
                <w:b/>
                <w:bCs/>
                <w:sz w:val="24"/>
                <w:szCs w:val="24"/>
              </w:rPr>
              <w:fldChar w:fldCharType="begin"/>
            </w:r>
            <w:r w:rsidRPr="00B823CA">
              <w:rPr>
                <w:b/>
                <w:bCs/>
              </w:rPr>
              <w:instrText>NUMPAGES</w:instrText>
            </w:r>
            <w:r w:rsidRPr="00B823CA">
              <w:rPr>
                <w:b/>
                <w:bCs/>
                <w:sz w:val="24"/>
                <w:szCs w:val="24"/>
              </w:rPr>
              <w:fldChar w:fldCharType="separate"/>
            </w:r>
            <w:r w:rsidR="00233BDB">
              <w:rPr>
                <w:b/>
                <w:bCs/>
                <w:noProof/>
              </w:rPr>
              <w:t>3</w:t>
            </w:r>
            <w:r w:rsidRPr="00B823C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5E1F" w:rsidRDefault="00C05E1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E49" w:rsidRDefault="00E31E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3C1" w:rsidRDefault="007F73C1" w:rsidP="00610BF7">
      <w:pPr>
        <w:spacing w:after="0" w:line="240" w:lineRule="auto"/>
      </w:pPr>
      <w:r>
        <w:separator/>
      </w:r>
    </w:p>
  </w:footnote>
  <w:footnote w:type="continuationSeparator" w:id="0">
    <w:p w:rsidR="007F73C1" w:rsidRDefault="007F73C1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E49" w:rsidRDefault="00E31E4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802" w:type="dxa"/>
      <w:jc w:val="center"/>
      <w:tblLook w:val="04A0" w:firstRow="1" w:lastRow="0" w:firstColumn="1" w:lastColumn="0" w:noHBand="0" w:noVBand="1"/>
    </w:tblPr>
    <w:tblGrid>
      <w:gridCol w:w="1438"/>
      <w:gridCol w:w="4653"/>
      <w:gridCol w:w="2711"/>
    </w:tblGrid>
    <w:tr w:rsidR="005C42B6" w:rsidRPr="004E4889" w:rsidTr="00BC3318">
      <w:trPr>
        <w:trHeight w:val="1330"/>
        <w:jc w:val="center"/>
      </w:trPr>
      <w:tc>
        <w:tcPr>
          <w:tcW w:w="1438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351" w:dyaOrig="1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pt;height:66pt">
                <v:imagedata r:id="rId1" o:title=""/>
              </v:shape>
              <o:OLEObject Type="Embed" ProgID="Visio.Drawing.15" ShapeID="_x0000_i1025" DrawAspect="Content" ObjectID="_1807446707" r:id="rId2"/>
            </w:object>
          </w:r>
        </w:p>
      </w:tc>
      <w:tc>
        <w:tcPr>
          <w:tcW w:w="4653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711" w:type="dxa"/>
          <w:vAlign w:val="center"/>
        </w:tcPr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Doküman No:</w:t>
          </w:r>
          <w:r w:rsidR="00E31E4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proofErr w:type="gramStart"/>
          <w:r w:rsidR="00E31E4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GT.LEE</w:t>
          </w:r>
          <w:proofErr w:type="gramEnd"/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.00</w:t>
          </w:r>
          <w:r w:rsidR="00D97102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2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Yayın Tarihi: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r w:rsidR="00E31E4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09</w:t>
          </w:r>
          <w:r w:rsidR="00E31E49"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</w:t>
          </w:r>
          <w:r w:rsidR="00E31E4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09</w:t>
          </w:r>
          <w:r w:rsidR="00E31E49"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.202</w:t>
          </w:r>
          <w:r w:rsidR="00E31E4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4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No: </w:t>
          </w:r>
          <w:r w:rsidR="00EA157E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</w:t>
          </w:r>
          <w:r w:rsidR="00E31E4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</w:t>
          </w:r>
        </w:p>
        <w:p w:rsidR="00817609" w:rsidRPr="004E4889" w:rsidRDefault="00817609" w:rsidP="00E31E49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Tarihi: </w:t>
          </w:r>
          <w:bookmarkStart w:id="0" w:name="_GoBack"/>
          <w:bookmarkEnd w:id="0"/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E49" w:rsidRDefault="00E31E4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FDB"/>
    <w:multiLevelType w:val="hybridMultilevel"/>
    <w:tmpl w:val="E0084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F09DB"/>
    <w:multiLevelType w:val="hybridMultilevel"/>
    <w:tmpl w:val="8AE02C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B40513"/>
    <w:multiLevelType w:val="hybridMultilevel"/>
    <w:tmpl w:val="C48CCD68"/>
    <w:lvl w:ilvl="0" w:tplc="BD20EA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B56C728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C180CBCA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BD1447BC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70E464FC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985213E8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FC969ACC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168074AA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3594E158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E0192"/>
    <w:multiLevelType w:val="hybridMultilevel"/>
    <w:tmpl w:val="C1DA64DC"/>
    <w:lvl w:ilvl="0" w:tplc="C20017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B0236CA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4226754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886C1122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BE0C6C60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F9E2E1B0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B47EFC2E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2642F952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501841BE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34AF4DE7"/>
    <w:multiLevelType w:val="hybridMultilevel"/>
    <w:tmpl w:val="F7401E4C"/>
    <w:lvl w:ilvl="0" w:tplc="F2F2D9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2754F"/>
    <w:multiLevelType w:val="hybridMultilevel"/>
    <w:tmpl w:val="3448F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525A2"/>
    <w:multiLevelType w:val="hybridMultilevel"/>
    <w:tmpl w:val="FC6A2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47B71"/>
    <w:multiLevelType w:val="hybridMultilevel"/>
    <w:tmpl w:val="6428E5AA"/>
    <w:lvl w:ilvl="0" w:tplc="D9A4243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429766DF"/>
    <w:multiLevelType w:val="hybridMultilevel"/>
    <w:tmpl w:val="A22E2F90"/>
    <w:lvl w:ilvl="0" w:tplc="25A214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C70C3EE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B48B1B8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5FB8A504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0664AAC8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35461CBE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EA045458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441AFBA6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A55AE3EC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B00BF"/>
    <w:multiLevelType w:val="hybridMultilevel"/>
    <w:tmpl w:val="A3D0CE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92EC1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C14EE"/>
    <w:multiLevelType w:val="hybridMultilevel"/>
    <w:tmpl w:val="6D7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D0D32"/>
    <w:multiLevelType w:val="hybridMultilevel"/>
    <w:tmpl w:val="CFC69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24D14"/>
    <w:multiLevelType w:val="hybridMultilevel"/>
    <w:tmpl w:val="99AA9D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A0245"/>
    <w:multiLevelType w:val="hybridMultilevel"/>
    <w:tmpl w:val="7D081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F2B2A"/>
    <w:multiLevelType w:val="hybridMultilevel"/>
    <w:tmpl w:val="6D26E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40DD9"/>
    <w:multiLevelType w:val="hybridMultilevel"/>
    <w:tmpl w:val="D8C6D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"/>
  </w:num>
  <w:num w:numId="4">
    <w:abstractNumId w:val="27"/>
  </w:num>
  <w:num w:numId="5">
    <w:abstractNumId w:val="4"/>
  </w:num>
  <w:num w:numId="6">
    <w:abstractNumId w:val="15"/>
  </w:num>
  <w:num w:numId="7">
    <w:abstractNumId w:val="6"/>
  </w:num>
  <w:num w:numId="8">
    <w:abstractNumId w:val="17"/>
  </w:num>
  <w:num w:numId="9">
    <w:abstractNumId w:val="13"/>
  </w:num>
  <w:num w:numId="10">
    <w:abstractNumId w:val="10"/>
  </w:num>
  <w:num w:numId="11">
    <w:abstractNumId w:val="26"/>
  </w:num>
  <w:num w:numId="12">
    <w:abstractNumId w:val="5"/>
  </w:num>
  <w:num w:numId="13">
    <w:abstractNumId w:val="14"/>
  </w:num>
  <w:num w:numId="14">
    <w:abstractNumId w:val="7"/>
  </w:num>
  <w:num w:numId="15">
    <w:abstractNumId w:val="19"/>
  </w:num>
  <w:num w:numId="16">
    <w:abstractNumId w:val="12"/>
  </w:num>
  <w:num w:numId="17">
    <w:abstractNumId w:val="3"/>
  </w:num>
  <w:num w:numId="18">
    <w:abstractNumId w:val="21"/>
  </w:num>
  <w:num w:numId="19">
    <w:abstractNumId w:val="0"/>
  </w:num>
  <w:num w:numId="20">
    <w:abstractNumId w:val="25"/>
  </w:num>
  <w:num w:numId="21">
    <w:abstractNumId w:val="9"/>
  </w:num>
  <w:num w:numId="22">
    <w:abstractNumId w:val="23"/>
  </w:num>
  <w:num w:numId="23">
    <w:abstractNumId w:val="16"/>
  </w:num>
  <w:num w:numId="24">
    <w:abstractNumId w:val="24"/>
  </w:num>
  <w:num w:numId="25">
    <w:abstractNumId w:val="22"/>
  </w:num>
  <w:num w:numId="26">
    <w:abstractNumId w:val="11"/>
  </w:num>
  <w:num w:numId="27">
    <w:abstractNumId w:val="18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23C2"/>
    <w:rsid w:val="00015642"/>
    <w:rsid w:val="00066428"/>
    <w:rsid w:val="00073BED"/>
    <w:rsid w:val="00084477"/>
    <w:rsid w:val="0008758C"/>
    <w:rsid w:val="000939D0"/>
    <w:rsid w:val="000C46DC"/>
    <w:rsid w:val="000C484C"/>
    <w:rsid w:val="000E3AF9"/>
    <w:rsid w:val="000E4323"/>
    <w:rsid w:val="000F43C3"/>
    <w:rsid w:val="0011189D"/>
    <w:rsid w:val="0014591F"/>
    <w:rsid w:val="00175A03"/>
    <w:rsid w:val="001E60BF"/>
    <w:rsid w:val="001F293D"/>
    <w:rsid w:val="002027AE"/>
    <w:rsid w:val="0022017D"/>
    <w:rsid w:val="0022052C"/>
    <w:rsid w:val="00224CB3"/>
    <w:rsid w:val="00225182"/>
    <w:rsid w:val="00233BDB"/>
    <w:rsid w:val="00245F07"/>
    <w:rsid w:val="00253C1E"/>
    <w:rsid w:val="002707FD"/>
    <w:rsid w:val="00271B99"/>
    <w:rsid w:val="00273217"/>
    <w:rsid w:val="002A0356"/>
    <w:rsid w:val="002A2A68"/>
    <w:rsid w:val="002B2A54"/>
    <w:rsid w:val="002E068E"/>
    <w:rsid w:val="002F6E99"/>
    <w:rsid w:val="003145EA"/>
    <w:rsid w:val="003174FB"/>
    <w:rsid w:val="00321829"/>
    <w:rsid w:val="00343EE8"/>
    <w:rsid w:val="003804F3"/>
    <w:rsid w:val="00395DF8"/>
    <w:rsid w:val="00396F95"/>
    <w:rsid w:val="003A720B"/>
    <w:rsid w:val="003C592E"/>
    <w:rsid w:val="00407B74"/>
    <w:rsid w:val="00424A9C"/>
    <w:rsid w:val="004A4DB9"/>
    <w:rsid w:val="004C1001"/>
    <w:rsid w:val="004D5E68"/>
    <w:rsid w:val="00504919"/>
    <w:rsid w:val="0050647B"/>
    <w:rsid w:val="00557C95"/>
    <w:rsid w:val="00574193"/>
    <w:rsid w:val="00583334"/>
    <w:rsid w:val="00590465"/>
    <w:rsid w:val="005946DB"/>
    <w:rsid w:val="005C42B6"/>
    <w:rsid w:val="005E2B8F"/>
    <w:rsid w:val="005E5370"/>
    <w:rsid w:val="005F3169"/>
    <w:rsid w:val="005F3D5C"/>
    <w:rsid w:val="00610BF7"/>
    <w:rsid w:val="006527D6"/>
    <w:rsid w:val="006668F6"/>
    <w:rsid w:val="00680E34"/>
    <w:rsid w:val="006B0F4B"/>
    <w:rsid w:val="006B5038"/>
    <w:rsid w:val="006C439E"/>
    <w:rsid w:val="006C75D4"/>
    <w:rsid w:val="00715A3E"/>
    <w:rsid w:val="0074305E"/>
    <w:rsid w:val="00766893"/>
    <w:rsid w:val="00786C53"/>
    <w:rsid w:val="007A1644"/>
    <w:rsid w:val="007A241E"/>
    <w:rsid w:val="007B2291"/>
    <w:rsid w:val="007B5B1D"/>
    <w:rsid w:val="007C21AB"/>
    <w:rsid w:val="007D15E4"/>
    <w:rsid w:val="007E3C69"/>
    <w:rsid w:val="007F73C1"/>
    <w:rsid w:val="00804C40"/>
    <w:rsid w:val="00814E3B"/>
    <w:rsid w:val="00817609"/>
    <w:rsid w:val="00837058"/>
    <w:rsid w:val="00850DE3"/>
    <w:rsid w:val="008645EA"/>
    <w:rsid w:val="00875AC9"/>
    <w:rsid w:val="008E23B5"/>
    <w:rsid w:val="008E6A6A"/>
    <w:rsid w:val="008E73EE"/>
    <w:rsid w:val="008E7A53"/>
    <w:rsid w:val="0090330B"/>
    <w:rsid w:val="00911180"/>
    <w:rsid w:val="009114DB"/>
    <w:rsid w:val="00924CAD"/>
    <w:rsid w:val="009325B4"/>
    <w:rsid w:val="00962ADC"/>
    <w:rsid w:val="00967AE7"/>
    <w:rsid w:val="009D1D42"/>
    <w:rsid w:val="009E5205"/>
    <w:rsid w:val="00A04B2D"/>
    <w:rsid w:val="00A22B81"/>
    <w:rsid w:val="00A25A91"/>
    <w:rsid w:val="00A4071C"/>
    <w:rsid w:val="00A54922"/>
    <w:rsid w:val="00A6555A"/>
    <w:rsid w:val="00A722A4"/>
    <w:rsid w:val="00A74CFC"/>
    <w:rsid w:val="00A816D0"/>
    <w:rsid w:val="00AD1A97"/>
    <w:rsid w:val="00B31B5B"/>
    <w:rsid w:val="00B327C4"/>
    <w:rsid w:val="00B421EC"/>
    <w:rsid w:val="00B522DC"/>
    <w:rsid w:val="00B823CA"/>
    <w:rsid w:val="00B96544"/>
    <w:rsid w:val="00BA5BA9"/>
    <w:rsid w:val="00BC3318"/>
    <w:rsid w:val="00BE3F2E"/>
    <w:rsid w:val="00C05E1F"/>
    <w:rsid w:val="00C12F6E"/>
    <w:rsid w:val="00C232BA"/>
    <w:rsid w:val="00C3236F"/>
    <w:rsid w:val="00C67582"/>
    <w:rsid w:val="00C7594C"/>
    <w:rsid w:val="00C93D07"/>
    <w:rsid w:val="00CE1EBE"/>
    <w:rsid w:val="00CF0A94"/>
    <w:rsid w:val="00D221CB"/>
    <w:rsid w:val="00D2231F"/>
    <w:rsid w:val="00D2657A"/>
    <w:rsid w:val="00D57C4C"/>
    <w:rsid w:val="00D67999"/>
    <w:rsid w:val="00D86D96"/>
    <w:rsid w:val="00D97102"/>
    <w:rsid w:val="00D973C8"/>
    <w:rsid w:val="00DC132E"/>
    <w:rsid w:val="00DE5E48"/>
    <w:rsid w:val="00DF6DF1"/>
    <w:rsid w:val="00E033BB"/>
    <w:rsid w:val="00E31E49"/>
    <w:rsid w:val="00E35F59"/>
    <w:rsid w:val="00E42F21"/>
    <w:rsid w:val="00E43D50"/>
    <w:rsid w:val="00E929E1"/>
    <w:rsid w:val="00EA157E"/>
    <w:rsid w:val="00EA47DA"/>
    <w:rsid w:val="00EA6BA7"/>
    <w:rsid w:val="00F07A4A"/>
    <w:rsid w:val="00F1765C"/>
    <w:rsid w:val="00F3155A"/>
    <w:rsid w:val="00F8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6F228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C21AB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502EC-FF20-4371-84DC-8981C7C1A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Onur HERDEM</cp:lastModifiedBy>
  <cp:revision>11</cp:revision>
  <cp:lastPrinted>2025-04-16T12:14:00Z</cp:lastPrinted>
  <dcterms:created xsi:type="dcterms:W3CDTF">2025-03-13T15:44:00Z</dcterms:created>
  <dcterms:modified xsi:type="dcterms:W3CDTF">2025-04-29T12:45:00Z</dcterms:modified>
</cp:coreProperties>
</file>