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0909A1" w:rsidTr="0045048B">
        <w:tc>
          <w:tcPr>
            <w:tcW w:w="1985" w:type="dxa"/>
          </w:tcPr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0909A1" w:rsidRDefault="007D156A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Hukuk Müşaviri</w:t>
            </w:r>
            <w:r w:rsidR="00A74CFC"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 </w:t>
            </w:r>
          </w:p>
        </w:tc>
      </w:tr>
      <w:tr w:rsidR="00610BF7" w:rsidRPr="000909A1" w:rsidTr="0045048B">
        <w:tc>
          <w:tcPr>
            <w:tcW w:w="1985" w:type="dxa"/>
          </w:tcPr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0909A1" w:rsidRDefault="0030377E" w:rsidP="0045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  <w:r w:rsidR="000A18F2" w:rsidRPr="00090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48B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610BF7" w:rsidRPr="000909A1" w:rsidTr="0045048B">
        <w:tc>
          <w:tcPr>
            <w:tcW w:w="1985" w:type="dxa"/>
          </w:tcPr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A18F2" w:rsidRPr="000909A1" w:rsidRDefault="000A18F2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Kıdemli Avukat, Avukat, Hukuk İşleri Uzmanı, Hukuk İşleri Uzman Yardımcısı</w:t>
            </w:r>
          </w:p>
        </w:tc>
      </w:tr>
      <w:tr w:rsidR="00610BF7" w:rsidRPr="000909A1" w:rsidTr="0045048B">
        <w:tc>
          <w:tcPr>
            <w:tcW w:w="1985" w:type="dxa"/>
          </w:tcPr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0909A1" w:rsidRDefault="007D156A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Hukuk Müşaviri’nin</w:t>
            </w:r>
            <w:r w:rsidR="00A74CFC" w:rsidRPr="000909A1">
              <w:rPr>
                <w:rFonts w:ascii="Times New Roman" w:hAnsi="Times New Roman" w:cs="Times New Roman"/>
                <w:sz w:val="24"/>
                <w:szCs w:val="24"/>
              </w:rPr>
              <w:t xml:space="preserve"> uygun gördüğü personel.</w:t>
            </w:r>
          </w:p>
        </w:tc>
      </w:tr>
      <w:tr w:rsidR="00610BF7" w:rsidRPr="000909A1" w:rsidTr="0045048B">
        <w:tc>
          <w:tcPr>
            <w:tcW w:w="1985" w:type="dxa"/>
          </w:tcPr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0909A1" w:rsidRDefault="00610BF7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0909A1" w:rsidRDefault="000909A1" w:rsidP="000909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Üniversitenin tüm faaliyetlerinin yürürlükteki mevzuata uygun bir şekilde gerçekleştirilmesini sağla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</w:t>
            </w:r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hukuki danışmanlık vermek ve olası ihtilaf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ların çözümünde destek olur.</w:t>
            </w:r>
          </w:p>
        </w:tc>
      </w:tr>
      <w:tr w:rsidR="00A74CFC" w:rsidRPr="000909A1" w:rsidTr="0045048B">
        <w:tc>
          <w:tcPr>
            <w:tcW w:w="1985" w:type="dxa"/>
          </w:tcPr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Üniversite organlarının (Rektörlük, Mütevelli Heyeti, Fakülteler vb.) karar ve işlemlerinin hukuka uygunluğunu denetlemek ve bu konuda görüş bildirmek.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Üniversitenin taraf olduğu veya olacağı sözleşmeleri hazırlamak, incelemek ve hukuki görüş sunmak.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Üniversitenin taraf olduğu davaları ve icra takiplerini yürütmek ya da takip edilmesini sağlamak.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Disiplin soruşturmalarında ilgili mevzuat doğrultusunda hukuki destek vermek.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Üniversite içindeki birimlere (personel işleri, öğrenci işleri, satın alma vs.) hukuki danışmanlık sağlamak.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Resmî yazışmalarda ve idari işlemlerde mevzuata uygunluk denetimi yapmak.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Üniversitenin hak ve menfaatlerini koruyacak şekilde yasal düzenlemelere uyum sürecini takip etmek.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Mevzuat değişikliklerini izleyerek ilgili birimleri bilgilendirmek ve gerekli aksiyonların alınmasını sağlamak.</w:t>
            </w:r>
          </w:p>
          <w:p w:rsidR="000909A1" w:rsidRDefault="000909A1" w:rsidP="000909A1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>İç denetim faaliyetlerine hukuki açıdan destek vermek.</w:t>
            </w:r>
          </w:p>
          <w:p w:rsidR="0045048B" w:rsidRDefault="0045048B" w:rsidP="0045048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48B">
              <w:rPr>
                <w:rFonts w:ascii="Times New Roman" w:hAnsi="Times New Roman" w:cs="Times New Roman"/>
                <w:sz w:val="24"/>
                <w:szCs w:val="24"/>
              </w:rPr>
              <w:t>Birimin bütçesini planlamak ve yönetmek,</w:t>
            </w:r>
          </w:p>
          <w:p w:rsidR="0045048B" w:rsidRPr="0045048B" w:rsidRDefault="0045048B" w:rsidP="0045048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Hukuk Müşavirliği </w:t>
            </w:r>
            <w:r w:rsidRPr="0045048B">
              <w:rPr>
                <w:rFonts w:ascii="Times New Roman" w:hAnsi="Times New Roman" w:cs="Times New Roman"/>
                <w:sz w:val="24"/>
                <w:szCs w:val="24"/>
              </w:rPr>
              <w:t>ekibini yönetmek, görev dağılımını yapmak ve gelişimlerini desteklemek,</w:t>
            </w:r>
          </w:p>
          <w:p w:rsidR="007D156A" w:rsidRPr="000909A1" w:rsidRDefault="000909A1" w:rsidP="000909A1">
            <w:pPr>
              <w:pStyle w:val="ListeParagraf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9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Rektörlük ve Mütevelli Heyeti tarafından verilen diğer hukuki görevleri yerine getirmek.</w:t>
            </w:r>
            <w:r w:rsidR="007D156A" w:rsidRPr="0009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CFC" w:rsidRDefault="00A74CFC" w:rsidP="0045048B">
            <w:pPr>
              <w:pStyle w:val="ListeParagraf"/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5048B" w:rsidRPr="000909A1" w:rsidRDefault="0045048B" w:rsidP="0045048B">
            <w:pPr>
              <w:pStyle w:val="ListeParagraf"/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0909A1" w:rsidTr="0045048B">
        <w:tc>
          <w:tcPr>
            <w:tcW w:w="1985" w:type="dxa"/>
          </w:tcPr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Pr="000909A1" w:rsidRDefault="00A74CFC" w:rsidP="000909A1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909A1" w:rsidRPr="000909A1" w:rsidRDefault="000909A1" w:rsidP="000909A1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0909A1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Hukuk Fakültesi mezunu olmak 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(tercihen yüksek lisans yapmış),</w:t>
            </w:r>
          </w:p>
          <w:p w:rsidR="000909A1" w:rsidRPr="000909A1" w:rsidRDefault="000909A1" w:rsidP="000909A1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Avukatlık ruhsatına sahip olmak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,</w:t>
            </w:r>
          </w:p>
          <w:p w:rsidR="00A74CFC" w:rsidRPr="0045048B" w:rsidRDefault="007D156A" w:rsidP="000909A1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Belirtilen görev ve sorumluluklarla doğrudan </w:t>
            </w:r>
            <w:r w:rsidR="003377DA"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ilgili en az 12</w:t>
            </w:r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yıllık deneyim gereklidir. </w:t>
            </w:r>
          </w:p>
          <w:p w:rsidR="0045048B" w:rsidRPr="0045048B" w:rsidRDefault="0045048B" w:rsidP="0045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909A1" w:rsidTr="0045048B">
        <w:tc>
          <w:tcPr>
            <w:tcW w:w="1985" w:type="dxa"/>
          </w:tcPr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909A1" w:rsidRPr="000909A1" w:rsidRDefault="000909A1" w:rsidP="000909A1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İdare hukuku, iş hukuku, sözleşmeler hukuku ve eğitim mevzuatı konularında deneyim sahibi olmak.</w:t>
            </w:r>
          </w:p>
          <w:p w:rsidR="000909A1" w:rsidRDefault="000909A1" w:rsidP="000909A1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YÖK, ÖSYM </w:t>
            </w:r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ve ilgili kurumlarla bağlantılı mevzuatlara </w:t>
            </w:r>
            <w:proofErr w:type="gramStart"/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hakimiyet</w:t>
            </w:r>
            <w:proofErr w:type="gramEnd"/>
            <w:r w:rsidRPr="000909A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(özellikle vakıf üniversiteleri yönetmelikleri).</w:t>
            </w:r>
          </w:p>
          <w:p w:rsidR="0045048B" w:rsidRPr="0045048B" w:rsidRDefault="0045048B" w:rsidP="000909A1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5048B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Kişisel Verilerin Korunması Kanunu (KVKK)</w:t>
            </w:r>
            <w:r w:rsidRPr="0045048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 </w:t>
            </w:r>
            <w:r w:rsidRPr="0045048B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bilişim hukuku</w:t>
            </w:r>
            <w:r w:rsidRPr="0045048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konularında bilgi sahibi olmak (özellikle öğrenci ve personel bilgileri açısından önemlidir).</w:t>
            </w:r>
          </w:p>
          <w:p w:rsidR="0045048B" w:rsidRDefault="0045048B" w:rsidP="000909A1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5048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Karşılaşılan hukuki sorunlara pratik ve yaratıcı çözümler üretebilme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3162B5" w:rsidRDefault="0045048B" w:rsidP="000909A1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5048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 yönetimi, akademik/idari personel ve dış paydaşlarla etkili yazılı ve sözlü iletişim kurabilmek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5048B" w:rsidRPr="0045048B" w:rsidRDefault="0045048B" w:rsidP="0045048B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5048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Sözleşmelerin, yazışmaların ve mevzuatın incelenmesinde yüksek dikkat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5048B" w:rsidRDefault="0045048B" w:rsidP="000909A1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5048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 içinde karşılaşılan bilgilerin korunması ve etik kurallara uygun davranıl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ması,</w:t>
            </w:r>
          </w:p>
          <w:p w:rsidR="0045048B" w:rsidRDefault="0045048B" w:rsidP="000909A1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5048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yatkınlık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  <w:p w:rsid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5048B" w:rsidRP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45048B" w:rsidRPr="000909A1" w:rsidTr="0045048B">
        <w:tc>
          <w:tcPr>
            <w:tcW w:w="1985" w:type="dxa"/>
          </w:tcPr>
          <w:p w:rsidR="0045048B" w:rsidRPr="000909A1" w:rsidRDefault="0045048B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4/19</w:t>
            </w:r>
          </w:p>
          <w:p w:rsid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5048B" w:rsidRPr="0045048B" w:rsidRDefault="0045048B" w:rsidP="0045048B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0909A1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0909A1" w:rsidRDefault="00A74CFC" w:rsidP="000909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0909A1" w:rsidTr="005C42B6">
        <w:tc>
          <w:tcPr>
            <w:tcW w:w="8930" w:type="dxa"/>
            <w:gridSpan w:val="2"/>
          </w:tcPr>
          <w:p w:rsidR="00A74CFC" w:rsidRPr="000909A1" w:rsidRDefault="00A74CFC" w:rsidP="000909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0909A1" w:rsidRDefault="00A74CFC" w:rsidP="000909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EA3E0F" w:rsidRPr="000909A1" w:rsidRDefault="00EA3E0F" w:rsidP="00090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909A1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0909A1" w:rsidRDefault="00A74CFC" w:rsidP="000909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0909A1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0909A1" w:rsidRDefault="00A74CFC" w:rsidP="000909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909A1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EA3E0F" w:rsidRPr="000909A1" w:rsidRDefault="00EA3E0F" w:rsidP="00090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0909A1" w:rsidRDefault="00E033BB" w:rsidP="000909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0909A1" w:rsidSect="005C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F5" w:rsidRDefault="006C6AF5" w:rsidP="00610BF7">
      <w:pPr>
        <w:spacing w:after="0" w:line="240" w:lineRule="auto"/>
      </w:pPr>
      <w:r>
        <w:separator/>
      </w:r>
    </w:p>
  </w:endnote>
  <w:endnote w:type="continuationSeparator" w:id="0">
    <w:p w:rsidR="006C6AF5" w:rsidRDefault="006C6AF5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6" w:rsidRDefault="00E26C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937468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09A1" w:rsidRPr="000909A1" w:rsidRDefault="000909A1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26CA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90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26CA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0909A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6" w:rsidRDefault="00E26C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F5" w:rsidRDefault="006C6AF5" w:rsidP="00610BF7">
      <w:pPr>
        <w:spacing w:after="0" w:line="240" w:lineRule="auto"/>
      </w:pPr>
      <w:r>
        <w:separator/>
      </w:r>
    </w:p>
  </w:footnote>
  <w:footnote w:type="continuationSeparator" w:id="0">
    <w:p w:rsidR="006C6AF5" w:rsidRDefault="006C6AF5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6" w:rsidRDefault="00E26C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8489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</w:t>
          </w:r>
          <w:r w:rsidR="000909A1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HUK</w:t>
          </w:r>
          <w:proofErr w:type="gramEnd"/>
          <w:r w:rsidR="000909A1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.003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0909A1" w:rsidRPr="000909A1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</w:t>
          </w:r>
          <w:r w:rsidR="00E26CA6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1</w:t>
          </w:r>
          <w:bookmarkStart w:id="0" w:name="_GoBack"/>
          <w:bookmarkEnd w:id="0"/>
        </w:p>
        <w:p w:rsidR="00817609" w:rsidRPr="004E4889" w:rsidRDefault="00817609" w:rsidP="00EA3E0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="00EA3E0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19.07.2024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6" w:rsidRDefault="00E26C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2818"/>
    <w:multiLevelType w:val="hybridMultilevel"/>
    <w:tmpl w:val="B6A8D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40220"/>
    <w:multiLevelType w:val="hybridMultilevel"/>
    <w:tmpl w:val="68561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8231B"/>
    <w:multiLevelType w:val="hybridMultilevel"/>
    <w:tmpl w:val="205AA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AEB"/>
    <w:rsid w:val="00015642"/>
    <w:rsid w:val="00084477"/>
    <w:rsid w:val="0008758C"/>
    <w:rsid w:val="000909A1"/>
    <w:rsid w:val="000A18F2"/>
    <w:rsid w:val="000C46DC"/>
    <w:rsid w:val="000C484C"/>
    <w:rsid w:val="000E4323"/>
    <w:rsid w:val="0011189D"/>
    <w:rsid w:val="001360D5"/>
    <w:rsid w:val="0014591F"/>
    <w:rsid w:val="00175A03"/>
    <w:rsid w:val="002027AE"/>
    <w:rsid w:val="00245F07"/>
    <w:rsid w:val="00271B99"/>
    <w:rsid w:val="00273217"/>
    <w:rsid w:val="002A0356"/>
    <w:rsid w:val="002F6E99"/>
    <w:rsid w:val="0030377E"/>
    <w:rsid w:val="003145EA"/>
    <w:rsid w:val="003162B5"/>
    <w:rsid w:val="003174FB"/>
    <w:rsid w:val="003377DA"/>
    <w:rsid w:val="00343EE8"/>
    <w:rsid w:val="003804F3"/>
    <w:rsid w:val="003858F3"/>
    <w:rsid w:val="003C592E"/>
    <w:rsid w:val="00407B74"/>
    <w:rsid w:val="0045048B"/>
    <w:rsid w:val="004A4DB9"/>
    <w:rsid w:val="004D5E68"/>
    <w:rsid w:val="0050647B"/>
    <w:rsid w:val="00574193"/>
    <w:rsid w:val="005C42B6"/>
    <w:rsid w:val="005E5370"/>
    <w:rsid w:val="00610BF7"/>
    <w:rsid w:val="00642E1D"/>
    <w:rsid w:val="006527D6"/>
    <w:rsid w:val="006B0F4B"/>
    <w:rsid w:val="006C439E"/>
    <w:rsid w:val="006C6AF5"/>
    <w:rsid w:val="006C75D4"/>
    <w:rsid w:val="00715A3E"/>
    <w:rsid w:val="007B2291"/>
    <w:rsid w:val="007B5B1D"/>
    <w:rsid w:val="007D156A"/>
    <w:rsid w:val="007D15E4"/>
    <w:rsid w:val="007E3C69"/>
    <w:rsid w:val="00814E3B"/>
    <w:rsid w:val="00817609"/>
    <w:rsid w:val="008E23B5"/>
    <w:rsid w:val="008E73EE"/>
    <w:rsid w:val="008E7A53"/>
    <w:rsid w:val="00911180"/>
    <w:rsid w:val="009325B4"/>
    <w:rsid w:val="00967AE7"/>
    <w:rsid w:val="00A22B81"/>
    <w:rsid w:val="00A6555A"/>
    <w:rsid w:val="00A722A4"/>
    <w:rsid w:val="00A74CFC"/>
    <w:rsid w:val="00AD1A97"/>
    <w:rsid w:val="00B522DC"/>
    <w:rsid w:val="00B93FF2"/>
    <w:rsid w:val="00BA5BA9"/>
    <w:rsid w:val="00BE3F2E"/>
    <w:rsid w:val="00C05E1F"/>
    <w:rsid w:val="00CF5C09"/>
    <w:rsid w:val="00D2231F"/>
    <w:rsid w:val="00D57C4C"/>
    <w:rsid w:val="00D86D96"/>
    <w:rsid w:val="00D973C8"/>
    <w:rsid w:val="00DF6DF1"/>
    <w:rsid w:val="00E033BB"/>
    <w:rsid w:val="00E26CA6"/>
    <w:rsid w:val="00E35F59"/>
    <w:rsid w:val="00E929E1"/>
    <w:rsid w:val="00EA3E0F"/>
    <w:rsid w:val="00EA47DA"/>
    <w:rsid w:val="00F3155A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F5DF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51</cp:revision>
  <cp:lastPrinted>2024-02-20T09:03:00Z</cp:lastPrinted>
  <dcterms:created xsi:type="dcterms:W3CDTF">2022-10-19T12:28:00Z</dcterms:created>
  <dcterms:modified xsi:type="dcterms:W3CDTF">2025-04-28T20:35:00Z</dcterms:modified>
</cp:coreProperties>
</file>