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B823CA" w:rsidTr="00B421EC">
        <w:trPr>
          <w:jc w:val="center"/>
        </w:trPr>
        <w:tc>
          <w:tcPr>
            <w:tcW w:w="1976" w:type="dxa"/>
          </w:tcPr>
          <w:p w:rsidR="00DE5E48" w:rsidRPr="00B823CA" w:rsidRDefault="00DE5E48"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DE5E48" w:rsidRPr="00B823CA" w:rsidRDefault="00DE5E48" w:rsidP="00B421EC">
            <w:pPr>
              <w:spacing w:line="276" w:lineRule="auto"/>
              <w:rPr>
                <w:rFonts w:ascii="Times New Roman" w:hAnsi="Times New Roman" w:cs="Times New Roman"/>
                <w:b/>
                <w:sz w:val="24"/>
                <w:szCs w:val="24"/>
              </w:rPr>
            </w:pPr>
          </w:p>
        </w:tc>
        <w:tc>
          <w:tcPr>
            <w:tcW w:w="6670" w:type="dxa"/>
          </w:tcPr>
          <w:p w:rsidR="00DE5E48" w:rsidRPr="00B823CA" w:rsidRDefault="003F7AD6" w:rsidP="00B421EC">
            <w:pPr>
              <w:spacing w:line="276" w:lineRule="auto"/>
              <w:rPr>
                <w:rFonts w:ascii="Times New Roman" w:hAnsi="Times New Roman" w:cs="Times New Roman"/>
                <w:sz w:val="24"/>
                <w:szCs w:val="24"/>
              </w:rPr>
            </w:pPr>
            <w:r>
              <w:rPr>
                <w:rFonts w:ascii="Times New Roman" w:hAnsi="Times New Roman" w:cs="Times New Roman"/>
                <w:sz w:val="24"/>
                <w:szCs w:val="24"/>
              </w:rPr>
              <w:t>İletişim Direktörü</w:t>
            </w:r>
          </w:p>
        </w:tc>
      </w:tr>
      <w:tr w:rsidR="00DE5E48" w:rsidRPr="00B823CA" w:rsidTr="00B421EC">
        <w:trPr>
          <w:jc w:val="center"/>
        </w:trPr>
        <w:tc>
          <w:tcPr>
            <w:tcW w:w="1976" w:type="dxa"/>
          </w:tcPr>
          <w:p w:rsidR="00DE5E48" w:rsidRPr="00B327C4" w:rsidRDefault="00DE5E48"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DE5E48" w:rsidRPr="00B823CA" w:rsidRDefault="008E6A6A" w:rsidP="00B421EC">
            <w:pPr>
              <w:spacing w:line="276" w:lineRule="auto"/>
              <w:rPr>
                <w:rFonts w:ascii="Times New Roman" w:hAnsi="Times New Roman" w:cs="Times New Roman"/>
                <w:sz w:val="24"/>
                <w:szCs w:val="24"/>
              </w:rPr>
            </w:pPr>
            <w:r>
              <w:rPr>
                <w:rFonts w:ascii="Times New Roman" w:hAnsi="Times New Roman" w:cs="Times New Roman"/>
                <w:sz w:val="24"/>
                <w:szCs w:val="24"/>
              </w:rPr>
              <w:t>Genel Sekreter, Rektör</w:t>
            </w:r>
          </w:p>
        </w:tc>
      </w:tr>
      <w:tr w:rsidR="00DE5E48" w:rsidRPr="00B823CA" w:rsidTr="00B421EC">
        <w:trPr>
          <w:trHeight w:val="482"/>
          <w:jc w:val="center"/>
        </w:trPr>
        <w:tc>
          <w:tcPr>
            <w:tcW w:w="1976" w:type="dxa"/>
          </w:tcPr>
          <w:p w:rsidR="00DE5E48" w:rsidRPr="00B823CA" w:rsidRDefault="00DE5E48"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DE5E48" w:rsidRPr="00B823CA" w:rsidRDefault="00DE5E48" w:rsidP="00B421EC">
            <w:pPr>
              <w:spacing w:line="276" w:lineRule="auto"/>
              <w:rPr>
                <w:rFonts w:ascii="Times New Roman" w:hAnsi="Times New Roman" w:cs="Times New Roman"/>
                <w:b/>
                <w:sz w:val="24"/>
                <w:szCs w:val="24"/>
              </w:rPr>
            </w:pPr>
          </w:p>
        </w:tc>
        <w:tc>
          <w:tcPr>
            <w:tcW w:w="6670" w:type="dxa"/>
          </w:tcPr>
          <w:p w:rsidR="003F7AD6" w:rsidRPr="00B823CA" w:rsidRDefault="003F7AD6" w:rsidP="003F7AD6">
            <w:pPr>
              <w:spacing w:line="276" w:lineRule="auto"/>
              <w:rPr>
                <w:rFonts w:ascii="Times New Roman" w:hAnsi="Times New Roman" w:cs="Times New Roman"/>
                <w:sz w:val="24"/>
                <w:szCs w:val="24"/>
              </w:rPr>
            </w:pPr>
            <w:r>
              <w:rPr>
                <w:rFonts w:ascii="Times New Roman" w:hAnsi="Times New Roman" w:cs="Times New Roman"/>
                <w:sz w:val="24"/>
                <w:szCs w:val="24"/>
              </w:rPr>
              <w:t>Çağrı Merkezi Müdürü, Santral Görevlisi, Görsel ve Dijital Medya Üreticisi, Halkla İlişkiler Uzmanı, Grafik Tasarım Uzmanı, Grafik Tasarım Uzman Yardımcısı, Web Stratejisi ve Geliştirme Yöneticisi, Web Geliştirme İçerik Uzmanı, Web Tasarım Kıdemli Uzmanı</w:t>
            </w:r>
          </w:p>
        </w:tc>
      </w:tr>
      <w:tr w:rsidR="00DE5E48" w:rsidRPr="00B823CA" w:rsidTr="00B421EC">
        <w:trPr>
          <w:jc w:val="center"/>
        </w:trPr>
        <w:tc>
          <w:tcPr>
            <w:tcW w:w="1976" w:type="dxa"/>
          </w:tcPr>
          <w:p w:rsidR="00DE5E48" w:rsidRPr="00B823CA" w:rsidRDefault="00DE5E48" w:rsidP="00B421EC">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DE5E48" w:rsidRPr="00B823CA" w:rsidRDefault="00DE5E48" w:rsidP="00B421EC">
            <w:pPr>
              <w:spacing w:line="276" w:lineRule="auto"/>
              <w:rPr>
                <w:rFonts w:ascii="Times New Roman" w:hAnsi="Times New Roman" w:cs="Times New Roman"/>
                <w:sz w:val="24"/>
                <w:szCs w:val="24"/>
              </w:rPr>
            </w:pPr>
          </w:p>
        </w:tc>
        <w:tc>
          <w:tcPr>
            <w:tcW w:w="6670" w:type="dxa"/>
          </w:tcPr>
          <w:p w:rsidR="00DE5E48" w:rsidRPr="00B823CA" w:rsidRDefault="008E6A6A" w:rsidP="00B421EC">
            <w:pPr>
              <w:spacing w:line="276" w:lineRule="auto"/>
              <w:rPr>
                <w:rFonts w:ascii="Times New Roman" w:hAnsi="Times New Roman" w:cs="Times New Roman"/>
                <w:sz w:val="24"/>
                <w:szCs w:val="24"/>
              </w:rPr>
            </w:pPr>
            <w:r>
              <w:rPr>
                <w:rFonts w:ascii="Times New Roman" w:eastAsia="Tahoma" w:hAnsi="Times New Roman" w:cs="Times New Roman"/>
                <w:sz w:val="24"/>
                <w:szCs w:val="24"/>
                <w:lang w:bidi="tr-TR"/>
              </w:rPr>
              <w:t>Genel Sekreterin uygun gördüğü personel</w:t>
            </w:r>
          </w:p>
        </w:tc>
      </w:tr>
      <w:tr w:rsidR="00DE5E48" w:rsidRPr="00B823CA" w:rsidTr="00B421EC">
        <w:trPr>
          <w:jc w:val="center"/>
        </w:trPr>
        <w:tc>
          <w:tcPr>
            <w:tcW w:w="1976" w:type="dxa"/>
          </w:tcPr>
          <w:p w:rsidR="00DE5E48" w:rsidRPr="00B823CA" w:rsidRDefault="00DE5E48" w:rsidP="00B421EC">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B421EC" w:rsidRPr="00B823CA" w:rsidRDefault="00B421EC" w:rsidP="00B421EC">
            <w:pPr>
              <w:spacing w:line="276" w:lineRule="auto"/>
              <w:rPr>
                <w:rFonts w:ascii="Times New Roman" w:hAnsi="Times New Roman" w:cs="Times New Roman"/>
                <w:sz w:val="24"/>
                <w:szCs w:val="24"/>
              </w:rPr>
            </w:pPr>
          </w:p>
          <w:p w:rsidR="00B421EC" w:rsidRPr="00B823CA" w:rsidRDefault="00B421EC" w:rsidP="00B421EC">
            <w:pPr>
              <w:spacing w:line="276" w:lineRule="auto"/>
              <w:rPr>
                <w:rFonts w:ascii="Times New Roman" w:hAnsi="Times New Roman" w:cs="Times New Roman"/>
                <w:sz w:val="24"/>
                <w:szCs w:val="24"/>
              </w:rPr>
            </w:pPr>
          </w:p>
          <w:p w:rsidR="00B421EC" w:rsidRPr="00B823CA" w:rsidRDefault="00B421EC" w:rsidP="00B421EC">
            <w:pPr>
              <w:spacing w:line="276" w:lineRule="auto"/>
              <w:rPr>
                <w:rFonts w:ascii="Times New Roman" w:hAnsi="Times New Roman" w:cs="Times New Roman"/>
                <w:sz w:val="24"/>
                <w:szCs w:val="24"/>
              </w:rPr>
            </w:pPr>
          </w:p>
          <w:p w:rsidR="00DE5E48" w:rsidRPr="00B823CA" w:rsidRDefault="00DE5E48" w:rsidP="00B421EC">
            <w:pPr>
              <w:spacing w:line="276" w:lineRule="auto"/>
              <w:jc w:val="center"/>
              <w:rPr>
                <w:rFonts w:ascii="Times New Roman" w:hAnsi="Times New Roman" w:cs="Times New Roman"/>
                <w:sz w:val="24"/>
                <w:szCs w:val="24"/>
              </w:rPr>
            </w:pPr>
          </w:p>
        </w:tc>
        <w:tc>
          <w:tcPr>
            <w:tcW w:w="6670" w:type="dxa"/>
          </w:tcPr>
          <w:p w:rsidR="000F43C3" w:rsidRPr="00B823CA" w:rsidRDefault="003F7AD6" w:rsidP="003F7AD6">
            <w:pPr>
              <w:spacing w:line="276" w:lineRule="auto"/>
              <w:rPr>
                <w:rFonts w:ascii="Times New Roman" w:hAnsi="Times New Roman" w:cs="Times New Roman"/>
                <w:sz w:val="24"/>
                <w:szCs w:val="24"/>
              </w:rPr>
            </w:pPr>
            <w:r w:rsidRPr="003F7AD6">
              <w:rPr>
                <w:rFonts w:ascii="Times New Roman" w:hAnsi="Times New Roman" w:cs="Times New Roman"/>
                <w:sz w:val="24"/>
                <w:szCs w:val="24"/>
              </w:rPr>
              <w:t>Kurumun hedef kitleye sosyal paydaşlarına yönelik iletişim stratejilerinin belirlenerek bilinirliğini artırabilmek ve kurumsal imajını yönetmek için yapılan tüm çalışmaları yürüt</w:t>
            </w:r>
            <w:r>
              <w:rPr>
                <w:rFonts w:ascii="Times New Roman" w:hAnsi="Times New Roman" w:cs="Times New Roman"/>
                <w:sz w:val="24"/>
                <w:szCs w:val="24"/>
              </w:rPr>
              <w:t>ür</w:t>
            </w:r>
            <w:r w:rsidRPr="003F7AD6">
              <w:rPr>
                <w:rFonts w:ascii="Times New Roman" w:hAnsi="Times New Roman" w:cs="Times New Roman"/>
                <w:sz w:val="24"/>
                <w:szCs w:val="24"/>
              </w:rPr>
              <w:t xml:space="preserve">. Kurum kültürünü </w:t>
            </w:r>
            <w:r>
              <w:rPr>
                <w:rFonts w:ascii="Times New Roman" w:hAnsi="Times New Roman" w:cs="Times New Roman"/>
                <w:sz w:val="24"/>
                <w:szCs w:val="24"/>
              </w:rPr>
              <w:t>pekiştirecek çalışmaları yürütür.</w:t>
            </w:r>
          </w:p>
        </w:tc>
      </w:tr>
      <w:tr w:rsidR="00A74CFC" w:rsidRPr="00B823CA" w:rsidTr="00B421EC">
        <w:trPr>
          <w:jc w:val="center"/>
        </w:trPr>
        <w:tc>
          <w:tcPr>
            <w:tcW w:w="1976" w:type="dxa"/>
          </w:tcPr>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3F7AD6" w:rsidRP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PR ve </w:t>
            </w:r>
            <w:proofErr w:type="gramStart"/>
            <w:r w:rsidRPr="003F7AD6">
              <w:rPr>
                <w:rFonts w:ascii="Times New Roman" w:hAnsi="Times New Roman" w:cs="Times New Roman"/>
                <w:sz w:val="24"/>
                <w:szCs w:val="24"/>
              </w:rPr>
              <w:t>kreatif</w:t>
            </w:r>
            <w:proofErr w:type="gramEnd"/>
            <w:r w:rsidRPr="003F7AD6">
              <w:rPr>
                <w:rFonts w:ascii="Times New Roman" w:hAnsi="Times New Roman" w:cs="Times New Roman"/>
                <w:sz w:val="24"/>
                <w:szCs w:val="24"/>
              </w:rPr>
              <w:t xml:space="preserve"> ajanslarla yürütülen çalışmaları koordine etmek, </w:t>
            </w:r>
          </w:p>
          <w:p w:rsidR="003F7AD6" w:rsidRP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Basınla ilişkileri yürütmek, basın bülteni ve basın açıklamalarını hazırlamak ve yayınlamak, </w:t>
            </w:r>
          </w:p>
          <w:p w:rsid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Yazılı-görsel-sosyal medyada kurumla ilgili yayınlanmış haber ve yorumları takip ederek </w:t>
            </w:r>
            <w:proofErr w:type="spellStart"/>
            <w:proofErr w:type="gramStart"/>
            <w:r w:rsidRPr="003F7AD6">
              <w:rPr>
                <w:rFonts w:ascii="Times New Roman" w:hAnsi="Times New Roman" w:cs="Times New Roman"/>
                <w:sz w:val="24"/>
                <w:szCs w:val="24"/>
              </w:rPr>
              <w:t>kupürleştirmek</w:t>
            </w:r>
            <w:proofErr w:type="spellEnd"/>
            <w:proofErr w:type="gramEnd"/>
            <w:r w:rsidRPr="003F7AD6">
              <w:rPr>
                <w:rFonts w:ascii="Times New Roman" w:hAnsi="Times New Roman" w:cs="Times New Roman"/>
                <w:sz w:val="24"/>
                <w:szCs w:val="24"/>
              </w:rPr>
              <w:t xml:space="preserve">, cevapları hazırlamak, yönetime raporlamak ve gerekli aksiyonları almak, </w:t>
            </w:r>
          </w:p>
          <w:p w:rsidR="003F7AD6" w:rsidRP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Reklam tanıtım faaliyetleri için sözleşmeleri yaparak arşivlemek, gerekli mecra satın alması ve performans takibini yapmak, </w:t>
            </w:r>
          </w:p>
          <w:p w:rsidR="003F7AD6" w:rsidRP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Üniversitenin tanıtım ve duyuru süreçlerinde kullandığı tüm görsel tasarımların ve içeriklerinin planlanarak baskı ve tasarım süreçlerini koordine etmek, </w:t>
            </w:r>
          </w:p>
          <w:p w:rsidR="003F7AD6" w:rsidRP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Kurum içi ve kurum dışı için yapılan grafik çalışmalarını yürütmek ve kontrolünü yapmak, </w:t>
            </w:r>
          </w:p>
          <w:p w:rsidR="003F7AD6" w:rsidRP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Promosyon dönemlerinde </w:t>
            </w:r>
            <w:proofErr w:type="gramStart"/>
            <w:r w:rsidRPr="003F7AD6">
              <w:rPr>
                <w:rFonts w:ascii="Times New Roman" w:hAnsi="Times New Roman" w:cs="Times New Roman"/>
                <w:sz w:val="24"/>
                <w:szCs w:val="24"/>
              </w:rPr>
              <w:t>promosyon</w:t>
            </w:r>
            <w:proofErr w:type="gramEnd"/>
            <w:r w:rsidRPr="003F7AD6">
              <w:rPr>
                <w:rFonts w:ascii="Times New Roman" w:hAnsi="Times New Roman" w:cs="Times New Roman"/>
                <w:sz w:val="24"/>
                <w:szCs w:val="24"/>
              </w:rPr>
              <w:t xml:space="preserve"> ürünlerinin seçimi ve tedarik edilmesi süreçlerini yönetmek, </w:t>
            </w:r>
          </w:p>
          <w:p w:rsidR="003F7AD6" w:rsidRP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Kurumu ve faaliyetlerini destekleyici görsel animasyonlar hazırlamak, </w:t>
            </w:r>
          </w:p>
          <w:p w:rsidR="003F7AD6" w:rsidRP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lastRenderedPageBreak/>
              <w:t xml:space="preserve">Kurum içi ve dışı tüm paydaşlara ilişkin </w:t>
            </w:r>
            <w:proofErr w:type="gramStart"/>
            <w:r w:rsidRPr="003F7AD6">
              <w:rPr>
                <w:rFonts w:ascii="Times New Roman" w:hAnsi="Times New Roman" w:cs="Times New Roman"/>
                <w:sz w:val="24"/>
                <w:szCs w:val="24"/>
              </w:rPr>
              <w:t>dataları</w:t>
            </w:r>
            <w:proofErr w:type="gramEnd"/>
            <w:r w:rsidRPr="003F7AD6">
              <w:rPr>
                <w:rFonts w:ascii="Times New Roman" w:hAnsi="Times New Roman" w:cs="Times New Roman"/>
                <w:sz w:val="24"/>
                <w:szCs w:val="24"/>
              </w:rPr>
              <w:t xml:space="preserve"> oluşturmak, arşivlemek, ihtiyaç mecraları doğrultusunda gerektiğinde analizlerini raporlamak, </w:t>
            </w:r>
          </w:p>
          <w:p w:rsidR="003F7AD6" w:rsidRP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Kurumsal </w:t>
            </w:r>
            <w:proofErr w:type="spellStart"/>
            <w:r w:rsidRPr="003F7AD6">
              <w:rPr>
                <w:rFonts w:ascii="Times New Roman" w:hAnsi="Times New Roman" w:cs="Times New Roman"/>
                <w:sz w:val="24"/>
                <w:szCs w:val="24"/>
              </w:rPr>
              <w:t>Whatsapp</w:t>
            </w:r>
            <w:proofErr w:type="spellEnd"/>
            <w:r w:rsidRPr="003F7AD6">
              <w:rPr>
                <w:rFonts w:ascii="Times New Roman" w:hAnsi="Times New Roman" w:cs="Times New Roman"/>
                <w:sz w:val="24"/>
                <w:szCs w:val="24"/>
              </w:rPr>
              <w:t xml:space="preserve"> İletişim Hattı, </w:t>
            </w:r>
            <w:proofErr w:type="spellStart"/>
            <w:r w:rsidRPr="003F7AD6">
              <w:rPr>
                <w:rFonts w:ascii="Times New Roman" w:hAnsi="Times New Roman" w:cs="Times New Roman"/>
                <w:sz w:val="24"/>
                <w:szCs w:val="24"/>
              </w:rPr>
              <w:t>call</w:t>
            </w:r>
            <w:proofErr w:type="spellEnd"/>
            <w:r w:rsidRPr="003F7AD6">
              <w:rPr>
                <w:rFonts w:ascii="Times New Roman" w:hAnsi="Times New Roman" w:cs="Times New Roman"/>
                <w:sz w:val="24"/>
                <w:szCs w:val="24"/>
              </w:rPr>
              <w:t xml:space="preserve"> </w:t>
            </w:r>
            <w:proofErr w:type="spellStart"/>
            <w:r w:rsidRPr="003F7AD6">
              <w:rPr>
                <w:rFonts w:ascii="Times New Roman" w:hAnsi="Times New Roman" w:cs="Times New Roman"/>
                <w:sz w:val="24"/>
                <w:szCs w:val="24"/>
              </w:rPr>
              <w:t>center</w:t>
            </w:r>
            <w:proofErr w:type="spellEnd"/>
            <w:r w:rsidRPr="003F7AD6">
              <w:rPr>
                <w:rFonts w:ascii="Times New Roman" w:hAnsi="Times New Roman" w:cs="Times New Roman"/>
                <w:sz w:val="24"/>
                <w:szCs w:val="24"/>
              </w:rPr>
              <w:t xml:space="preserve"> ve mail üzerinden gelen taleplerin ilgili birimlere iletilerek koordineli olarak gelen tüm sorulara dönüş yapmak, </w:t>
            </w:r>
          </w:p>
          <w:p w:rsidR="003F7AD6" w:rsidRP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Kurumsal web sitesi, sosyal medya platformları ile ilgili içerik planlaması yapılarak paylaşılan içeriklerin takibini gerçekleştirmek, </w:t>
            </w:r>
          </w:p>
          <w:p w:rsidR="003F7AD6" w:rsidRP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Web sitesi ve mobil uygulamada yer alacak tüm içerik, haber ve duyuruların takibini yapmak ve güncel tutmak, </w:t>
            </w:r>
          </w:p>
          <w:p w:rsidR="003F7AD6" w:rsidRP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Dijital pazarlama ve planlama sürecinin yürütülerek dijital medya satın alma sürecinin ve dijital reklam projelerini geliştirmek ve raporlanmasını sağlamak, </w:t>
            </w:r>
          </w:p>
          <w:p w:rsidR="003F7AD6" w:rsidRP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Üniversitenin sahip olduğu resmi sosyal medya araçlarının içerik planlama ve yönetiminin gerçekleştirilerek hesapları takip etmek, ölçümlemek ve raporlamak, </w:t>
            </w:r>
          </w:p>
          <w:p w:rsidR="003F7AD6" w:rsidRP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Üniversitenin çeşitli birimlerinin kurum içinde ve kurum dışında gerçekleştirdikleri etkinliklerle ilgili yapılan organizasyonları kontrol etmek, </w:t>
            </w:r>
          </w:p>
          <w:p w:rsidR="003F7AD6" w:rsidRP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Özel günlerde, etkinlik çalışmalarının duyurusunda kurumu temsilen ziyaretlerde bulunmak, </w:t>
            </w:r>
          </w:p>
          <w:p w:rsidR="003F7AD6" w:rsidRP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Medya ve Sanat Ödülleri, Yılbaşı Promosyon Çalışmaları, Yılbaşı ve Bayramlaşma Etkinlikleri, Kokteyller vb. Üniversitenin yıl içerisinde düzenlediği etkinlikleri planlayarak süreci yönetmek, </w:t>
            </w:r>
          </w:p>
          <w:p w:rsid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Üniversitenin bilinirliğini artırabilmek ve imajını koruyabilmek için çeşitli analiz ve çalışmalar yapmak, </w:t>
            </w:r>
          </w:p>
          <w:p w:rsid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 xml:space="preserve">Gereken durumlarda kriz iletişimi süreçlerini yürütmek, </w:t>
            </w:r>
          </w:p>
          <w:p w:rsidR="003F7AD6" w:rsidRDefault="003F7AD6" w:rsidP="003F7AD6">
            <w:pPr>
              <w:pStyle w:val="AralkYok"/>
              <w:numPr>
                <w:ilvl w:val="0"/>
                <w:numId w:val="27"/>
              </w:numPr>
              <w:spacing w:line="276" w:lineRule="auto"/>
              <w:rPr>
                <w:rFonts w:ascii="Times New Roman" w:hAnsi="Times New Roman" w:cs="Times New Roman"/>
                <w:sz w:val="24"/>
                <w:szCs w:val="24"/>
              </w:rPr>
            </w:pPr>
            <w:r w:rsidRPr="003F7AD6">
              <w:rPr>
                <w:rFonts w:ascii="Times New Roman" w:hAnsi="Times New Roman" w:cs="Times New Roman"/>
                <w:sz w:val="24"/>
                <w:szCs w:val="24"/>
              </w:rPr>
              <w:t>Kendi birimi ile ilgili bilgi güvenliği hedeflerinin takibini yapmak ve hedeflere ulaşılmasını sağlamak.</w:t>
            </w:r>
          </w:p>
          <w:p w:rsidR="00C67582" w:rsidRPr="00C67582" w:rsidRDefault="00C67582" w:rsidP="00C67582">
            <w:pPr>
              <w:pStyle w:val="AralkYok"/>
              <w:numPr>
                <w:ilvl w:val="0"/>
                <w:numId w:val="27"/>
              </w:numPr>
              <w:spacing w:line="276" w:lineRule="auto"/>
              <w:rPr>
                <w:rFonts w:ascii="Times New Roman" w:hAnsi="Times New Roman" w:cs="Times New Roman"/>
                <w:sz w:val="24"/>
                <w:szCs w:val="24"/>
              </w:rPr>
            </w:pPr>
            <w:r>
              <w:rPr>
                <w:rFonts w:ascii="Times New Roman" w:hAnsi="Times New Roman" w:cs="Times New Roman"/>
                <w:sz w:val="24"/>
                <w:szCs w:val="24"/>
              </w:rPr>
              <w:t>Birimin bütçesini planlamak ve yönetmek,</w:t>
            </w:r>
          </w:p>
          <w:p w:rsidR="00C67582" w:rsidRPr="00B327C4" w:rsidRDefault="00C67582" w:rsidP="00C67582">
            <w:pPr>
              <w:pStyle w:val="AralkYok"/>
              <w:numPr>
                <w:ilvl w:val="0"/>
                <w:numId w:val="27"/>
              </w:numPr>
              <w:spacing w:line="276" w:lineRule="auto"/>
              <w:rPr>
                <w:rFonts w:ascii="Times New Roman" w:hAnsi="Times New Roman" w:cs="Times New Roman"/>
                <w:sz w:val="24"/>
                <w:szCs w:val="24"/>
              </w:rPr>
            </w:pPr>
            <w:r w:rsidRPr="00C67582">
              <w:rPr>
                <w:rFonts w:ascii="Times New Roman" w:hAnsi="Times New Roman" w:cs="Times New Roman"/>
                <w:sz w:val="24"/>
                <w:szCs w:val="24"/>
              </w:rPr>
              <w:t>Görevlendirildiği takdirde verilen diğer tüm görev ve sorumlulukları yerine getirerek Üniversitenin genel başarısına katkıda bulunmak.</w:t>
            </w:r>
          </w:p>
        </w:tc>
      </w:tr>
      <w:tr w:rsidR="00A74CFC" w:rsidRPr="00B823CA" w:rsidTr="00B421EC">
        <w:trPr>
          <w:trHeight w:val="1138"/>
          <w:jc w:val="center"/>
        </w:trPr>
        <w:tc>
          <w:tcPr>
            <w:tcW w:w="1976" w:type="dxa"/>
          </w:tcPr>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4715BB" w:rsidRPr="004715BB" w:rsidRDefault="003F7AD6" w:rsidP="004715BB">
            <w:pPr>
              <w:pStyle w:val="ListeParagraf"/>
              <w:numPr>
                <w:ilvl w:val="0"/>
                <w:numId w:val="26"/>
              </w:numPr>
              <w:spacing w:line="276" w:lineRule="auto"/>
              <w:rPr>
                <w:rFonts w:ascii="Times New Roman" w:hAnsi="Times New Roman" w:cs="Times New Roman"/>
                <w:sz w:val="24"/>
                <w:szCs w:val="24"/>
              </w:rPr>
            </w:pPr>
            <w:r>
              <w:rPr>
                <w:rFonts w:ascii="Times New Roman" w:eastAsia="Tahoma" w:hAnsi="Times New Roman" w:cs="Times New Roman"/>
                <w:sz w:val="24"/>
                <w:szCs w:val="24"/>
                <w:lang w:bidi="tr-TR"/>
              </w:rPr>
              <w:t>Üniversitelerin</w:t>
            </w:r>
            <w:r w:rsidR="00C67582" w:rsidRPr="00C67582">
              <w:rPr>
                <w:rFonts w:ascii="Times New Roman" w:eastAsia="Tahoma" w:hAnsi="Times New Roman" w:cs="Times New Roman"/>
                <w:sz w:val="24"/>
                <w:szCs w:val="24"/>
                <w:lang w:bidi="tr-TR"/>
              </w:rPr>
              <w:t xml:space="preserve"> lisans</w:t>
            </w:r>
            <w:r w:rsidR="00C67582">
              <w:rPr>
                <w:rFonts w:ascii="Times New Roman" w:eastAsia="Tahoma" w:hAnsi="Times New Roman" w:cs="Times New Roman"/>
                <w:sz w:val="24"/>
                <w:szCs w:val="24"/>
                <w:lang w:bidi="tr-TR"/>
              </w:rPr>
              <w:t xml:space="preserve"> veya </w:t>
            </w:r>
            <w:r w:rsidR="00C67582" w:rsidRPr="00C67582">
              <w:rPr>
                <w:rFonts w:ascii="Times New Roman" w:eastAsia="Tahoma" w:hAnsi="Times New Roman" w:cs="Times New Roman"/>
                <w:sz w:val="24"/>
                <w:szCs w:val="24"/>
                <w:lang w:bidi="tr-TR"/>
              </w:rPr>
              <w:t xml:space="preserve">yüksek </w:t>
            </w:r>
            <w:r>
              <w:rPr>
                <w:rFonts w:ascii="Times New Roman" w:eastAsia="Tahoma" w:hAnsi="Times New Roman" w:cs="Times New Roman"/>
                <w:sz w:val="24"/>
                <w:szCs w:val="24"/>
                <w:lang w:bidi="tr-TR"/>
              </w:rPr>
              <w:t xml:space="preserve">lisans </w:t>
            </w:r>
            <w:proofErr w:type="spellStart"/>
            <w:r>
              <w:rPr>
                <w:rFonts w:ascii="Times New Roman" w:eastAsia="Tahoma" w:hAnsi="Times New Roman" w:cs="Times New Roman"/>
                <w:sz w:val="24"/>
                <w:szCs w:val="24"/>
                <w:lang w:bidi="tr-TR"/>
              </w:rPr>
              <w:t>porgramlarından</w:t>
            </w:r>
            <w:proofErr w:type="spellEnd"/>
            <w:r>
              <w:rPr>
                <w:rFonts w:ascii="Times New Roman" w:eastAsia="Tahoma" w:hAnsi="Times New Roman" w:cs="Times New Roman"/>
                <w:sz w:val="24"/>
                <w:szCs w:val="24"/>
                <w:lang w:bidi="tr-TR"/>
              </w:rPr>
              <w:t xml:space="preserve"> mezun,</w:t>
            </w:r>
          </w:p>
          <w:p w:rsidR="00B327C4" w:rsidRPr="00B327C4" w:rsidRDefault="004715BB" w:rsidP="004715BB">
            <w:pPr>
              <w:pStyle w:val="ListeParagraf"/>
              <w:numPr>
                <w:ilvl w:val="0"/>
                <w:numId w:val="26"/>
              </w:numPr>
              <w:spacing w:line="276" w:lineRule="auto"/>
              <w:rPr>
                <w:rFonts w:ascii="Times New Roman" w:hAnsi="Times New Roman" w:cs="Times New Roman"/>
                <w:sz w:val="24"/>
                <w:szCs w:val="24"/>
              </w:rPr>
            </w:pPr>
            <w:bookmarkStart w:id="0" w:name="_GoBack"/>
            <w:bookmarkEnd w:id="0"/>
            <w:r>
              <w:rPr>
                <w:rFonts w:ascii="Times New Roman" w:eastAsia="Tahoma" w:hAnsi="Times New Roman" w:cs="Times New Roman"/>
                <w:sz w:val="24"/>
                <w:szCs w:val="24"/>
                <w:lang w:bidi="tr-TR"/>
              </w:rPr>
              <w:lastRenderedPageBreak/>
              <w:t xml:space="preserve">Belirtilen görev ve sorumluluk </w:t>
            </w:r>
            <w:r w:rsidR="00C67582">
              <w:rPr>
                <w:rFonts w:ascii="Times New Roman" w:eastAsia="Tahoma" w:hAnsi="Times New Roman" w:cs="Times New Roman"/>
                <w:sz w:val="24"/>
                <w:szCs w:val="24"/>
                <w:lang w:bidi="tr-TR"/>
              </w:rPr>
              <w:t>alanında</w:t>
            </w:r>
            <w:r w:rsidR="00B327C4" w:rsidRPr="00B327C4">
              <w:rPr>
                <w:rFonts w:ascii="Times New Roman" w:eastAsia="Tahoma" w:hAnsi="Times New Roman" w:cs="Times New Roman"/>
                <w:sz w:val="24"/>
                <w:szCs w:val="24"/>
                <w:lang w:bidi="tr-TR"/>
              </w:rPr>
              <w:t xml:space="preserve"> en az </w:t>
            </w:r>
            <w:r w:rsidR="00C67582">
              <w:rPr>
                <w:rFonts w:ascii="Times New Roman" w:eastAsia="Tahoma" w:hAnsi="Times New Roman" w:cs="Times New Roman"/>
                <w:sz w:val="24"/>
                <w:szCs w:val="24"/>
                <w:lang w:bidi="tr-TR"/>
              </w:rPr>
              <w:t>10</w:t>
            </w:r>
            <w:r w:rsidR="00B327C4" w:rsidRPr="00B327C4">
              <w:rPr>
                <w:rFonts w:ascii="Times New Roman" w:eastAsia="Tahoma" w:hAnsi="Times New Roman" w:cs="Times New Roman"/>
                <w:sz w:val="24"/>
                <w:szCs w:val="24"/>
                <w:lang w:bidi="tr-TR"/>
              </w:rPr>
              <w:t xml:space="preserve"> yıl deneyimli, tercihen eğitim sektörü veya özel/va</w:t>
            </w:r>
            <w:r w:rsidR="00B327C4">
              <w:rPr>
                <w:rFonts w:ascii="Times New Roman" w:eastAsia="Tahoma" w:hAnsi="Times New Roman" w:cs="Times New Roman"/>
                <w:sz w:val="24"/>
                <w:szCs w:val="24"/>
                <w:lang w:bidi="tr-TR"/>
              </w:rPr>
              <w:t>kıf üniversitesi tecrübesi,</w:t>
            </w:r>
          </w:p>
        </w:tc>
      </w:tr>
      <w:tr w:rsidR="00A74CFC" w:rsidRPr="00B823CA" w:rsidTr="00B421EC">
        <w:trPr>
          <w:trHeight w:val="2257"/>
          <w:jc w:val="center"/>
        </w:trPr>
        <w:tc>
          <w:tcPr>
            <w:tcW w:w="1976" w:type="dxa"/>
          </w:tcPr>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Yetkinlikler:</w:t>
            </w:r>
          </w:p>
        </w:tc>
        <w:tc>
          <w:tcPr>
            <w:tcW w:w="6670" w:type="dxa"/>
          </w:tcPr>
          <w:p w:rsidR="003F7AD6" w:rsidRDefault="003F7AD6" w:rsidP="003F7AD6">
            <w:pPr>
              <w:pStyle w:val="ListeParagraf"/>
              <w:numPr>
                <w:ilvl w:val="0"/>
                <w:numId w:val="26"/>
              </w:numPr>
              <w:spacing w:line="276" w:lineRule="auto"/>
              <w:rPr>
                <w:rFonts w:ascii="Times New Roman" w:eastAsia="Tahoma" w:hAnsi="Times New Roman" w:cs="Times New Roman"/>
                <w:sz w:val="24"/>
                <w:szCs w:val="24"/>
                <w:lang w:bidi="tr-TR"/>
              </w:rPr>
            </w:pPr>
            <w:r w:rsidRPr="003F7AD6">
              <w:rPr>
                <w:rFonts w:ascii="Times New Roman" w:eastAsia="Tahoma" w:hAnsi="Times New Roman" w:cs="Times New Roman"/>
                <w:sz w:val="24"/>
                <w:szCs w:val="24"/>
                <w:lang w:bidi="tr-TR"/>
              </w:rPr>
              <w:t>Etkin iletişim (kişisel, kişilerarası, örgütsel) teknikleri bilgi ve uygulama becerisi</w:t>
            </w:r>
            <w:r>
              <w:rPr>
                <w:rFonts w:ascii="Times New Roman" w:eastAsia="Tahoma" w:hAnsi="Times New Roman" w:cs="Times New Roman"/>
                <w:sz w:val="24"/>
                <w:szCs w:val="24"/>
                <w:lang w:bidi="tr-TR"/>
              </w:rPr>
              <w:t>,</w:t>
            </w:r>
            <w:r w:rsidRPr="003F7AD6">
              <w:rPr>
                <w:rFonts w:ascii="Times New Roman" w:eastAsia="Tahoma" w:hAnsi="Times New Roman" w:cs="Times New Roman"/>
                <w:sz w:val="24"/>
                <w:szCs w:val="24"/>
                <w:lang w:bidi="tr-TR"/>
              </w:rPr>
              <w:t xml:space="preserve"> </w:t>
            </w:r>
          </w:p>
          <w:p w:rsidR="003F7AD6" w:rsidRDefault="003F7AD6" w:rsidP="003F7AD6">
            <w:pPr>
              <w:pStyle w:val="ListeParagraf"/>
              <w:numPr>
                <w:ilvl w:val="0"/>
                <w:numId w:val="26"/>
              </w:numPr>
              <w:spacing w:line="276" w:lineRule="auto"/>
              <w:rPr>
                <w:rFonts w:ascii="Times New Roman" w:eastAsia="Tahoma" w:hAnsi="Times New Roman" w:cs="Times New Roman"/>
                <w:sz w:val="24"/>
                <w:szCs w:val="24"/>
                <w:lang w:bidi="tr-TR"/>
              </w:rPr>
            </w:pPr>
            <w:r w:rsidRPr="003F7AD6">
              <w:rPr>
                <w:rFonts w:ascii="Times New Roman" w:eastAsia="Tahoma" w:hAnsi="Times New Roman" w:cs="Times New Roman"/>
                <w:sz w:val="24"/>
                <w:szCs w:val="24"/>
                <w:lang w:bidi="tr-TR"/>
              </w:rPr>
              <w:t>Genel pl</w:t>
            </w:r>
            <w:r>
              <w:rPr>
                <w:rFonts w:ascii="Times New Roman" w:eastAsia="Tahoma" w:hAnsi="Times New Roman" w:cs="Times New Roman"/>
                <w:sz w:val="24"/>
                <w:szCs w:val="24"/>
                <w:lang w:bidi="tr-TR"/>
              </w:rPr>
              <w:t>anlama ve organizasyon becerisi,</w:t>
            </w:r>
          </w:p>
          <w:p w:rsidR="00B327C4" w:rsidRDefault="003F7AD6" w:rsidP="003F7AD6">
            <w:pPr>
              <w:pStyle w:val="ListeParagraf"/>
              <w:numPr>
                <w:ilvl w:val="0"/>
                <w:numId w:val="26"/>
              </w:numPr>
              <w:spacing w:line="276" w:lineRule="auto"/>
              <w:rPr>
                <w:rFonts w:ascii="Times New Roman" w:eastAsia="Tahoma" w:hAnsi="Times New Roman" w:cs="Times New Roman"/>
                <w:sz w:val="24"/>
                <w:szCs w:val="24"/>
                <w:lang w:bidi="tr-TR"/>
              </w:rPr>
            </w:pPr>
            <w:r w:rsidRPr="003F7AD6">
              <w:rPr>
                <w:rFonts w:ascii="Times New Roman" w:eastAsia="Tahoma" w:hAnsi="Times New Roman" w:cs="Times New Roman"/>
                <w:sz w:val="24"/>
                <w:szCs w:val="24"/>
                <w:lang w:bidi="tr-TR"/>
              </w:rPr>
              <w:t>Çalışma zamanını etkili ve verimli kullanmak</w:t>
            </w:r>
            <w:r>
              <w:rPr>
                <w:rFonts w:ascii="Times New Roman" w:eastAsia="Tahoma" w:hAnsi="Times New Roman" w:cs="Times New Roman"/>
                <w:sz w:val="24"/>
                <w:szCs w:val="24"/>
                <w:lang w:bidi="tr-TR"/>
              </w:rPr>
              <w:t>.</w:t>
            </w:r>
          </w:p>
          <w:p w:rsidR="003F7AD6" w:rsidRPr="003F7AD6" w:rsidRDefault="003F7AD6" w:rsidP="003F7AD6">
            <w:pPr>
              <w:pStyle w:val="ListeParagraf"/>
              <w:numPr>
                <w:ilvl w:val="0"/>
                <w:numId w:val="26"/>
              </w:numPr>
              <w:spacing w:line="276" w:lineRule="auto"/>
              <w:rPr>
                <w:rFonts w:ascii="Times New Roman" w:eastAsia="Tahoma" w:hAnsi="Times New Roman" w:cs="Times New Roman"/>
                <w:sz w:val="24"/>
                <w:szCs w:val="24"/>
                <w:lang w:bidi="tr-TR"/>
              </w:rPr>
            </w:pPr>
            <w:r w:rsidRPr="003F7AD6">
              <w:rPr>
                <w:rFonts w:ascii="Times New Roman" w:eastAsia="Tahoma" w:hAnsi="Times New Roman" w:cs="Times New Roman"/>
                <w:sz w:val="24"/>
                <w:szCs w:val="24"/>
                <w:lang w:bidi="tr-TR"/>
              </w:rPr>
              <w:t>Liderlik</w:t>
            </w:r>
          </w:p>
          <w:p w:rsidR="003F7AD6" w:rsidRPr="003F7AD6" w:rsidRDefault="003F7AD6" w:rsidP="003F7AD6">
            <w:pPr>
              <w:pStyle w:val="ListeParagraf"/>
              <w:numPr>
                <w:ilvl w:val="0"/>
                <w:numId w:val="26"/>
              </w:numPr>
              <w:spacing w:line="276" w:lineRule="auto"/>
              <w:rPr>
                <w:rFonts w:ascii="Times New Roman" w:eastAsia="Tahoma" w:hAnsi="Times New Roman" w:cs="Times New Roman"/>
                <w:sz w:val="24"/>
                <w:szCs w:val="24"/>
                <w:lang w:bidi="tr-TR"/>
              </w:rPr>
            </w:pPr>
            <w:r w:rsidRPr="003F7AD6">
              <w:rPr>
                <w:rFonts w:ascii="Times New Roman" w:eastAsia="Tahoma" w:hAnsi="Times New Roman" w:cs="Times New Roman"/>
                <w:sz w:val="24"/>
                <w:szCs w:val="24"/>
                <w:lang w:bidi="tr-TR"/>
              </w:rPr>
              <w:t>Stratejik düşünme</w:t>
            </w:r>
            <w:r>
              <w:rPr>
                <w:rFonts w:ascii="Times New Roman" w:eastAsia="Tahoma" w:hAnsi="Times New Roman" w:cs="Times New Roman"/>
                <w:sz w:val="24"/>
                <w:szCs w:val="24"/>
                <w:lang w:bidi="tr-TR"/>
              </w:rPr>
              <w:t>,</w:t>
            </w:r>
          </w:p>
          <w:p w:rsidR="003F7AD6" w:rsidRPr="003F7AD6" w:rsidRDefault="003F7AD6" w:rsidP="003F7AD6">
            <w:pPr>
              <w:pStyle w:val="ListeParagraf"/>
              <w:numPr>
                <w:ilvl w:val="0"/>
                <w:numId w:val="26"/>
              </w:numPr>
              <w:spacing w:line="276" w:lineRule="auto"/>
              <w:rPr>
                <w:rFonts w:ascii="Times New Roman" w:eastAsia="Tahoma" w:hAnsi="Times New Roman" w:cs="Times New Roman"/>
                <w:sz w:val="24"/>
                <w:szCs w:val="24"/>
                <w:lang w:bidi="tr-TR"/>
              </w:rPr>
            </w:pPr>
            <w:r w:rsidRPr="003F7AD6">
              <w:rPr>
                <w:rFonts w:ascii="Times New Roman" w:eastAsia="Tahoma" w:hAnsi="Times New Roman" w:cs="Times New Roman"/>
                <w:sz w:val="24"/>
                <w:szCs w:val="24"/>
                <w:lang w:bidi="tr-TR"/>
              </w:rPr>
              <w:t>Bağımsız yargı yetkisi</w:t>
            </w:r>
            <w:r>
              <w:rPr>
                <w:rFonts w:ascii="Times New Roman" w:eastAsia="Tahoma" w:hAnsi="Times New Roman" w:cs="Times New Roman"/>
                <w:sz w:val="24"/>
                <w:szCs w:val="24"/>
                <w:lang w:bidi="tr-TR"/>
              </w:rPr>
              <w:t>,</w:t>
            </w:r>
          </w:p>
          <w:p w:rsidR="003F7AD6" w:rsidRPr="003F7AD6" w:rsidRDefault="003F7AD6" w:rsidP="003F7AD6">
            <w:pPr>
              <w:pStyle w:val="ListeParagraf"/>
              <w:numPr>
                <w:ilvl w:val="0"/>
                <w:numId w:val="26"/>
              </w:numPr>
              <w:spacing w:line="276" w:lineRule="auto"/>
              <w:rPr>
                <w:rFonts w:ascii="Times New Roman" w:eastAsia="Tahoma" w:hAnsi="Times New Roman" w:cs="Times New Roman"/>
                <w:sz w:val="24"/>
                <w:szCs w:val="24"/>
                <w:lang w:bidi="tr-TR"/>
              </w:rPr>
            </w:pPr>
            <w:r w:rsidRPr="003F7AD6">
              <w:rPr>
                <w:rFonts w:ascii="Times New Roman" w:eastAsia="Tahoma" w:hAnsi="Times New Roman" w:cs="Times New Roman"/>
                <w:sz w:val="24"/>
                <w:szCs w:val="24"/>
                <w:lang w:bidi="tr-TR"/>
              </w:rPr>
              <w:t>Kısa ve uzun vadeli hedef geliştirebilme, planlama ve uygulama</w:t>
            </w:r>
            <w:r>
              <w:rPr>
                <w:rFonts w:ascii="Times New Roman" w:eastAsia="Tahoma" w:hAnsi="Times New Roman" w:cs="Times New Roman"/>
                <w:sz w:val="24"/>
                <w:szCs w:val="24"/>
                <w:lang w:bidi="tr-TR"/>
              </w:rPr>
              <w:t>,</w:t>
            </w:r>
          </w:p>
          <w:p w:rsidR="003F7AD6" w:rsidRPr="003F7AD6" w:rsidRDefault="003F7AD6" w:rsidP="003F7AD6">
            <w:pPr>
              <w:pStyle w:val="ListeParagraf"/>
              <w:numPr>
                <w:ilvl w:val="0"/>
                <w:numId w:val="26"/>
              </w:numPr>
              <w:spacing w:line="276" w:lineRule="auto"/>
              <w:rPr>
                <w:rFonts w:ascii="Times New Roman" w:eastAsia="Tahoma" w:hAnsi="Times New Roman" w:cs="Times New Roman"/>
                <w:sz w:val="24"/>
                <w:szCs w:val="24"/>
                <w:lang w:bidi="tr-TR"/>
              </w:rPr>
            </w:pPr>
            <w:r w:rsidRPr="003F7AD6">
              <w:rPr>
                <w:rFonts w:ascii="Times New Roman" w:eastAsia="Tahoma" w:hAnsi="Times New Roman" w:cs="Times New Roman"/>
                <w:sz w:val="24"/>
                <w:szCs w:val="24"/>
                <w:lang w:bidi="tr-TR"/>
              </w:rPr>
              <w:t>Arabuluculuk yapabilme ve problem çözme</w:t>
            </w:r>
            <w:r>
              <w:rPr>
                <w:rFonts w:ascii="Times New Roman" w:eastAsia="Tahoma" w:hAnsi="Times New Roman" w:cs="Times New Roman"/>
                <w:sz w:val="24"/>
                <w:szCs w:val="24"/>
                <w:lang w:bidi="tr-TR"/>
              </w:rPr>
              <w:t>,</w:t>
            </w:r>
          </w:p>
          <w:p w:rsidR="003F7AD6" w:rsidRPr="003F7AD6" w:rsidRDefault="003F7AD6" w:rsidP="003F7AD6">
            <w:pPr>
              <w:pStyle w:val="ListeParagraf"/>
              <w:numPr>
                <w:ilvl w:val="0"/>
                <w:numId w:val="26"/>
              </w:numPr>
              <w:spacing w:line="276" w:lineRule="auto"/>
              <w:rPr>
                <w:rFonts w:ascii="Times New Roman" w:eastAsia="Tahoma" w:hAnsi="Times New Roman" w:cs="Times New Roman"/>
                <w:sz w:val="24"/>
                <w:szCs w:val="24"/>
                <w:lang w:bidi="tr-TR"/>
              </w:rPr>
            </w:pPr>
            <w:r w:rsidRPr="003F7AD6">
              <w:rPr>
                <w:rFonts w:ascii="Times New Roman" w:eastAsia="Tahoma" w:hAnsi="Times New Roman" w:cs="Times New Roman"/>
                <w:sz w:val="24"/>
                <w:szCs w:val="24"/>
                <w:lang w:bidi="tr-TR"/>
              </w:rPr>
              <w:t>İdari/yöntemsel karar alma ve değerlendirme</w:t>
            </w:r>
            <w:r>
              <w:rPr>
                <w:rFonts w:ascii="Times New Roman" w:eastAsia="Tahoma" w:hAnsi="Times New Roman" w:cs="Times New Roman"/>
                <w:sz w:val="24"/>
                <w:szCs w:val="24"/>
                <w:lang w:bidi="tr-TR"/>
              </w:rPr>
              <w:t>,</w:t>
            </w:r>
          </w:p>
          <w:p w:rsidR="00224CB3" w:rsidRPr="00B823CA" w:rsidRDefault="003F7AD6" w:rsidP="003F7AD6">
            <w:pPr>
              <w:pStyle w:val="ListeParagraf"/>
              <w:numPr>
                <w:ilvl w:val="0"/>
                <w:numId w:val="26"/>
              </w:numPr>
              <w:spacing w:after="200" w:line="276" w:lineRule="auto"/>
              <w:rPr>
                <w:rFonts w:ascii="Times New Roman" w:eastAsia="Tahoma" w:hAnsi="Times New Roman" w:cs="Times New Roman"/>
                <w:sz w:val="24"/>
                <w:szCs w:val="24"/>
                <w:lang w:bidi="tr-TR"/>
              </w:rPr>
            </w:pPr>
            <w:r w:rsidRPr="003F7AD6">
              <w:rPr>
                <w:rFonts w:ascii="Times New Roman" w:eastAsia="Tahoma" w:hAnsi="Times New Roman" w:cs="Times New Roman"/>
                <w:sz w:val="24"/>
                <w:szCs w:val="24"/>
                <w:lang w:bidi="tr-TR"/>
              </w:rPr>
              <w:t>Stres yönetimi.</w:t>
            </w:r>
          </w:p>
        </w:tc>
      </w:tr>
      <w:tr w:rsidR="00BC3318" w:rsidRPr="00B823CA" w:rsidTr="00BC3318">
        <w:trPr>
          <w:trHeight w:val="283"/>
          <w:jc w:val="center"/>
        </w:trPr>
        <w:tc>
          <w:tcPr>
            <w:tcW w:w="1976" w:type="dxa"/>
          </w:tcPr>
          <w:p w:rsidR="00BC3318" w:rsidRPr="00B823CA" w:rsidRDefault="00BC3318" w:rsidP="00B421EC">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670" w:type="dxa"/>
          </w:tcPr>
          <w:p w:rsidR="00C67582" w:rsidRPr="00BC3318" w:rsidRDefault="00C67582" w:rsidP="00BC3318">
            <w:pPr>
              <w:spacing w:after="200" w:line="276" w:lineRule="auto"/>
              <w:rPr>
                <w:rFonts w:ascii="Times New Roman" w:eastAsia="Tahoma" w:hAnsi="Times New Roman" w:cs="Times New Roman"/>
                <w:sz w:val="24"/>
                <w:szCs w:val="24"/>
                <w:lang w:bidi="tr-TR"/>
              </w:rPr>
            </w:pPr>
            <w:r w:rsidRPr="00C67582">
              <w:rPr>
                <w:rFonts w:ascii="Times New Roman" w:eastAsia="Tahoma" w:hAnsi="Times New Roman" w:cs="Times New Roman"/>
                <w:sz w:val="24"/>
                <w:szCs w:val="24"/>
                <w:lang w:bidi="tr-TR"/>
              </w:rPr>
              <w:t>4/17</w:t>
            </w:r>
          </w:p>
        </w:tc>
      </w:tr>
      <w:tr w:rsidR="00A74CFC" w:rsidRPr="00B823CA" w:rsidTr="00B421EC">
        <w:trPr>
          <w:jc w:val="center"/>
        </w:trPr>
        <w:tc>
          <w:tcPr>
            <w:tcW w:w="8646" w:type="dxa"/>
            <w:gridSpan w:val="2"/>
            <w:shd w:val="clear" w:color="auto" w:fill="D9D9D9" w:themeFill="background1" w:themeFillShade="D9"/>
          </w:tcPr>
          <w:p w:rsidR="00A74CFC" w:rsidRPr="00B823CA" w:rsidRDefault="00A74CFC" w:rsidP="00B421EC">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(TEBELLÜĞ EDEN)</w:t>
            </w:r>
          </w:p>
        </w:tc>
      </w:tr>
      <w:tr w:rsidR="00A74CFC" w:rsidRPr="00B823CA" w:rsidTr="00B421EC">
        <w:trPr>
          <w:jc w:val="center"/>
        </w:trPr>
        <w:tc>
          <w:tcPr>
            <w:tcW w:w="8646" w:type="dxa"/>
            <w:gridSpan w:val="2"/>
          </w:tcPr>
          <w:p w:rsidR="00A74CFC" w:rsidRPr="00B823CA" w:rsidRDefault="00A74CFC" w:rsidP="00B421EC">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A74CFC" w:rsidRPr="00B823CA" w:rsidRDefault="00A74CFC" w:rsidP="00B421EC">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A74CFC" w:rsidRPr="00B823CA" w:rsidRDefault="00A74CFC" w:rsidP="00B421EC">
            <w:pPr>
              <w:spacing w:line="276" w:lineRule="auto"/>
              <w:rPr>
                <w:rFonts w:ascii="Times New Roman" w:hAnsi="Times New Roman" w:cs="Times New Roman"/>
                <w:b/>
                <w:sz w:val="24"/>
                <w:szCs w:val="24"/>
              </w:rPr>
            </w:pP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A74CFC"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B327C4" w:rsidRPr="00B823CA" w:rsidRDefault="00B327C4" w:rsidP="00B421EC">
            <w:pPr>
              <w:spacing w:line="276" w:lineRule="auto"/>
              <w:rPr>
                <w:rFonts w:ascii="Times New Roman" w:hAnsi="Times New Roman" w:cs="Times New Roman"/>
                <w:sz w:val="24"/>
                <w:szCs w:val="24"/>
              </w:rPr>
            </w:pPr>
          </w:p>
        </w:tc>
      </w:tr>
      <w:tr w:rsidR="00A74CFC" w:rsidRPr="00B823CA" w:rsidTr="00B421EC">
        <w:trPr>
          <w:jc w:val="center"/>
        </w:trPr>
        <w:tc>
          <w:tcPr>
            <w:tcW w:w="8646" w:type="dxa"/>
            <w:gridSpan w:val="2"/>
            <w:shd w:val="clear" w:color="auto" w:fill="D9D9D9" w:themeFill="background1" w:themeFillShade="D9"/>
          </w:tcPr>
          <w:p w:rsidR="00A74CFC" w:rsidRPr="00B823CA" w:rsidRDefault="00A74CFC" w:rsidP="00B421EC">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A74CFC" w:rsidRPr="00B823CA" w:rsidTr="00B421EC">
        <w:trPr>
          <w:jc w:val="center"/>
        </w:trPr>
        <w:tc>
          <w:tcPr>
            <w:tcW w:w="8646" w:type="dxa"/>
            <w:gridSpan w:val="2"/>
            <w:shd w:val="clear" w:color="auto" w:fill="FFFFFF" w:themeFill="background1"/>
          </w:tcPr>
          <w:p w:rsidR="00A74CFC" w:rsidRPr="00B823CA" w:rsidRDefault="00A74CFC" w:rsidP="00B421EC">
            <w:pPr>
              <w:spacing w:line="276" w:lineRule="auto"/>
              <w:jc w:val="center"/>
              <w:rPr>
                <w:rFonts w:ascii="Times New Roman" w:hAnsi="Times New Roman" w:cs="Times New Roman"/>
                <w:b/>
                <w:sz w:val="24"/>
                <w:szCs w:val="24"/>
              </w:rPr>
            </w:pP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A74CFC" w:rsidRPr="00B823CA"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A74CFC" w:rsidRDefault="00A74CFC" w:rsidP="00B421E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B327C4" w:rsidRPr="00B823CA" w:rsidRDefault="00B327C4" w:rsidP="00B421EC">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5C6" w:rsidRDefault="00F155C6" w:rsidP="00610BF7">
      <w:pPr>
        <w:spacing w:after="0" w:line="240" w:lineRule="auto"/>
      </w:pPr>
      <w:r>
        <w:separator/>
      </w:r>
    </w:p>
  </w:endnote>
  <w:endnote w:type="continuationSeparator" w:id="0">
    <w:p w:rsidR="00F155C6" w:rsidRDefault="00F155C6"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4715BB" w:rsidRDefault="00CE1EBE">
            <w:pPr>
              <w:pStyle w:val="AltBilgi"/>
              <w:jc w:val="right"/>
              <w:rPr>
                <w:rFonts w:ascii="Times New Roman" w:hAnsi="Times New Roman" w:cs="Times New Roman"/>
                <w:sz w:val="24"/>
                <w:szCs w:val="24"/>
              </w:rPr>
            </w:pPr>
            <w:r w:rsidRPr="004715BB">
              <w:rPr>
                <w:rFonts w:ascii="Times New Roman" w:hAnsi="Times New Roman" w:cs="Times New Roman"/>
                <w:sz w:val="24"/>
                <w:szCs w:val="24"/>
              </w:rPr>
              <w:t xml:space="preserve"> </w:t>
            </w:r>
            <w:r w:rsidRPr="004715BB">
              <w:rPr>
                <w:rFonts w:ascii="Times New Roman" w:hAnsi="Times New Roman" w:cs="Times New Roman"/>
                <w:bCs/>
                <w:sz w:val="24"/>
                <w:szCs w:val="24"/>
              </w:rPr>
              <w:fldChar w:fldCharType="begin"/>
            </w:r>
            <w:r w:rsidRPr="004715BB">
              <w:rPr>
                <w:rFonts w:ascii="Times New Roman" w:hAnsi="Times New Roman" w:cs="Times New Roman"/>
                <w:bCs/>
                <w:sz w:val="24"/>
                <w:szCs w:val="24"/>
              </w:rPr>
              <w:instrText>PAGE</w:instrText>
            </w:r>
            <w:r w:rsidRPr="004715BB">
              <w:rPr>
                <w:rFonts w:ascii="Times New Roman" w:hAnsi="Times New Roman" w:cs="Times New Roman"/>
                <w:bCs/>
                <w:sz w:val="24"/>
                <w:szCs w:val="24"/>
              </w:rPr>
              <w:fldChar w:fldCharType="separate"/>
            </w:r>
            <w:r w:rsidR="004715BB">
              <w:rPr>
                <w:rFonts w:ascii="Times New Roman" w:hAnsi="Times New Roman" w:cs="Times New Roman"/>
                <w:bCs/>
                <w:noProof/>
                <w:sz w:val="24"/>
                <w:szCs w:val="24"/>
              </w:rPr>
              <w:t>3</w:t>
            </w:r>
            <w:r w:rsidRPr="004715BB">
              <w:rPr>
                <w:rFonts w:ascii="Times New Roman" w:hAnsi="Times New Roman" w:cs="Times New Roman"/>
                <w:bCs/>
                <w:sz w:val="24"/>
                <w:szCs w:val="24"/>
              </w:rPr>
              <w:fldChar w:fldCharType="end"/>
            </w:r>
            <w:r w:rsidRPr="004715BB">
              <w:rPr>
                <w:rFonts w:ascii="Times New Roman" w:hAnsi="Times New Roman" w:cs="Times New Roman"/>
                <w:sz w:val="24"/>
                <w:szCs w:val="24"/>
              </w:rPr>
              <w:t xml:space="preserve"> / </w:t>
            </w:r>
            <w:r w:rsidRPr="004715BB">
              <w:rPr>
                <w:rFonts w:ascii="Times New Roman" w:hAnsi="Times New Roman" w:cs="Times New Roman"/>
                <w:bCs/>
                <w:sz w:val="24"/>
                <w:szCs w:val="24"/>
              </w:rPr>
              <w:fldChar w:fldCharType="begin"/>
            </w:r>
            <w:r w:rsidRPr="004715BB">
              <w:rPr>
                <w:rFonts w:ascii="Times New Roman" w:hAnsi="Times New Roman" w:cs="Times New Roman"/>
                <w:bCs/>
                <w:sz w:val="24"/>
                <w:szCs w:val="24"/>
              </w:rPr>
              <w:instrText>NUMPAGES</w:instrText>
            </w:r>
            <w:r w:rsidRPr="004715BB">
              <w:rPr>
                <w:rFonts w:ascii="Times New Roman" w:hAnsi="Times New Roman" w:cs="Times New Roman"/>
                <w:bCs/>
                <w:sz w:val="24"/>
                <w:szCs w:val="24"/>
              </w:rPr>
              <w:fldChar w:fldCharType="separate"/>
            </w:r>
            <w:r w:rsidR="004715BB">
              <w:rPr>
                <w:rFonts w:ascii="Times New Roman" w:hAnsi="Times New Roman" w:cs="Times New Roman"/>
                <w:bCs/>
                <w:noProof/>
                <w:sz w:val="24"/>
                <w:szCs w:val="24"/>
              </w:rPr>
              <w:t>3</w:t>
            </w:r>
            <w:r w:rsidRPr="004715BB">
              <w:rPr>
                <w:rFonts w:ascii="Times New Roman" w:hAnsi="Times New Roman" w:cs="Times New Roman"/>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5C6" w:rsidRDefault="00F155C6" w:rsidP="00610BF7">
      <w:pPr>
        <w:spacing w:after="0" w:line="240" w:lineRule="auto"/>
      </w:pPr>
      <w:r>
        <w:separator/>
      </w:r>
    </w:p>
  </w:footnote>
  <w:footnote w:type="continuationSeparator" w:id="0">
    <w:p w:rsidR="00F155C6" w:rsidRDefault="00F155C6"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23979"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3F7AD6">
            <w:rPr>
              <w:rFonts w:ascii="Times New Roman" w:eastAsia="Times New Roman" w:hAnsi="Times New Roman" w:cs="Times New Roman"/>
              <w:sz w:val="18"/>
              <w:szCs w:val="18"/>
              <w:lang w:eastAsia="x-none"/>
            </w:rPr>
            <w:t xml:space="preserve"> </w:t>
          </w:r>
          <w:proofErr w:type="gramStart"/>
          <w:r w:rsidR="003F7AD6">
            <w:rPr>
              <w:rFonts w:ascii="Times New Roman" w:eastAsia="Times New Roman" w:hAnsi="Times New Roman" w:cs="Times New Roman"/>
              <w:sz w:val="18"/>
              <w:szCs w:val="18"/>
              <w:lang w:eastAsia="x-none"/>
            </w:rPr>
            <w:t>GT.İLO</w:t>
          </w:r>
          <w:proofErr w:type="gramEnd"/>
          <w:r w:rsidRPr="00BC3318">
            <w:rPr>
              <w:rFonts w:ascii="Times New Roman" w:eastAsia="Times New Roman" w:hAnsi="Times New Roman" w:cs="Times New Roman"/>
              <w:sz w:val="18"/>
              <w:szCs w:val="18"/>
              <w:lang w:eastAsia="x-none"/>
            </w:rPr>
            <w:t>.00</w:t>
          </w:r>
          <w:r w:rsidR="003F7AD6">
            <w:rPr>
              <w:rFonts w:ascii="Times New Roman" w:eastAsia="Times New Roman" w:hAnsi="Times New Roman" w:cs="Times New Roman"/>
              <w:sz w:val="18"/>
              <w:szCs w:val="18"/>
              <w:lang w:eastAsia="x-none"/>
            </w:rPr>
            <w:t>6</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3F7AD6">
            <w:rPr>
              <w:rFonts w:ascii="Times New Roman" w:eastAsia="Times New Roman" w:hAnsi="Times New Roman" w:cs="Times New Roman"/>
              <w:sz w:val="18"/>
              <w:szCs w:val="18"/>
              <w:lang w:eastAsia="x-none"/>
            </w:rPr>
            <w:t>1</w:t>
          </w:r>
        </w:p>
        <w:p w:rsidR="00817609" w:rsidRPr="004E4889" w:rsidRDefault="00817609" w:rsidP="003F7AD6">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003F7AD6" w:rsidRPr="003F7AD6">
            <w:rPr>
              <w:rFonts w:ascii="Times New Roman" w:eastAsia="Times New Roman" w:hAnsi="Times New Roman" w:cs="Times New Roman"/>
              <w:sz w:val="18"/>
              <w:szCs w:val="18"/>
              <w:lang w:eastAsia="x-none"/>
            </w:rPr>
            <w:t>06</w:t>
          </w:r>
          <w:r w:rsidRPr="003F7AD6">
            <w:rPr>
              <w:rFonts w:ascii="Times New Roman" w:eastAsia="Times New Roman" w:hAnsi="Times New Roman" w:cs="Times New Roman"/>
              <w:sz w:val="18"/>
              <w:szCs w:val="18"/>
              <w:lang w:eastAsia="x-none"/>
            </w:rPr>
            <w:t>.</w:t>
          </w:r>
          <w:r w:rsidR="003F7AD6" w:rsidRPr="003F7AD6">
            <w:rPr>
              <w:rFonts w:ascii="Times New Roman" w:eastAsia="Times New Roman" w:hAnsi="Times New Roman" w:cs="Times New Roman"/>
              <w:sz w:val="18"/>
              <w:szCs w:val="18"/>
              <w:lang w:eastAsia="x-none"/>
            </w:rPr>
            <w:t>11</w:t>
          </w:r>
          <w:r w:rsidRPr="003F7AD6">
            <w:rPr>
              <w:rFonts w:ascii="Times New Roman" w:eastAsia="Times New Roman" w:hAnsi="Times New Roman" w:cs="Times New Roman"/>
              <w:sz w:val="18"/>
              <w:szCs w:val="18"/>
              <w:lang w:eastAsia="x-none"/>
            </w:rPr>
            <w:t>.202</w:t>
          </w:r>
          <w:r w:rsidR="00224CB3" w:rsidRPr="003F7AD6">
            <w:rPr>
              <w:rFonts w:ascii="Times New Roman" w:eastAsia="Times New Roman" w:hAnsi="Times New Roman" w:cs="Times New Roman"/>
              <w:sz w:val="18"/>
              <w:szCs w:val="18"/>
              <w:lang w:eastAsia="x-none"/>
            </w:rPr>
            <w:t>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4"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5"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3F17A2"/>
    <w:multiLevelType w:val="hybridMultilevel"/>
    <w:tmpl w:val="CFEE66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
  </w:num>
  <w:num w:numId="4">
    <w:abstractNumId w:val="28"/>
  </w:num>
  <w:num w:numId="5">
    <w:abstractNumId w:val="4"/>
  </w:num>
  <w:num w:numId="6">
    <w:abstractNumId w:val="15"/>
  </w:num>
  <w:num w:numId="7">
    <w:abstractNumId w:val="6"/>
  </w:num>
  <w:num w:numId="8">
    <w:abstractNumId w:val="17"/>
  </w:num>
  <w:num w:numId="9">
    <w:abstractNumId w:val="13"/>
  </w:num>
  <w:num w:numId="10">
    <w:abstractNumId w:val="10"/>
  </w:num>
  <w:num w:numId="11">
    <w:abstractNumId w:val="27"/>
  </w:num>
  <w:num w:numId="12">
    <w:abstractNumId w:val="5"/>
  </w:num>
  <w:num w:numId="13">
    <w:abstractNumId w:val="14"/>
  </w:num>
  <w:num w:numId="14">
    <w:abstractNumId w:val="7"/>
  </w:num>
  <w:num w:numId="15">
    <w:abstractNumId w:val="19"/>
  </w:num>
  <w:num w:numId="16">
    <w:abstractNumId w:val="12"/>
  </w:num>
  <w:num w:numId="17">
    <w:abstractNumId w:val="3"/>
  </w:num>
  <w:num w:numId="18">
    <w:abstractNumId w:val="21"/>
  </w:num>
  <w:num w:numId="19">
    <w:abstractNumId w:val="0"/>
  </w:num>
  <w:num w:numId="20">
    <w:abstractNumId w:val="26"/>
  </w:num>
  <w:num w:numId="21">
    <w:abstractNumId w:val="9"/>
  </w:num>
  <w:num w:numId="22">
    <w:abstractNumId w:val="23"/>
  </w:num>
  <w:num w:numId="23">
    <w:abstractNumId w:val="16"/>
  </w:num>
  <w:num w:numId="24">
    <w:abstractNumId w:val="25"/>
  </w:num>
  <w:num w:numId="25">
    <w:abstractNumId w:val="22"/>
  </w:num>
  <w:num w:numId="26">
    <w:abstractNumId w:val="11"/>
  </w:num>
  <w:num w:numId="27">
    <w:abstractNumId w:val="18"/>
  </w:num>
  <w:num w:numId="28">
    <w:abstractNumId w:val="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C592E"/>
    <w:rsid w:val="003F7AD6"/>
    <w:rsid w:val="00407B74"/>
    <w:rsid w:val="00424A9C"/>
    <w:rsid w:val="004715BB"/>
    <w:rsid w:val="004A4DB9"/>
    <w:rsid w:val="004C1001"/>
    <w:rsid w:val="004D5E68"/>
    <w:rsid w:val="00504919"/>
    <w:rsid w:val="0050647B"/>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929E1"/>
    <w:rsid w:val="00EA157E"/>
    <w:rsid w:val="00EA47DA"/>
    <w:rsid w:val="00EA6BA7"/>
    <w:rsid w:val="00F07A4A"/>
    <w:rsid w:val="00F155C6"/>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AF5E3"/>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5A71E-B1A1-4294-AEFC-B9FB71C4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636</Words>
  <Characters>3629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12</cp:revision>
  <cp:lastPrinted>2025-04-16T12:14:00Z</cp:lastPrinted>
  <dcterms:created xsi:type="dcterms:W3CDTF">2025-03-13T15:44:00Z</dcterms:created>
  <dcterms:modified xsi:type="dcterms:W3CDTF">2025-04-29T06:27:00Z</dcterms:modified>
</cp:coreProperties>
</file>