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5B275A" w:rsidTr="00B421EC">
        <w:trPr>
          <w:jc w:val="center"/>
        </w:trPr>
        <w:tc>
          <w:tcPr>
            <w:tcW w:w="1976" w:type="dxa"/>
          </w:tcPr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5B275A" w:rsidRDefault="005110C4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Kütü</w:t>
            </w:r>
            <w:r w:rsidR="00771D39" w:rsidRPr="005B275A">
              <w:rPr>
                <w:rFonts w:ascii="Times New Roman" w:hAnsi="Times New Roman" w:cs="Times New Roman"/>
                <w:sz w:val="24"/>
                <w:szCs w:val="24"/>
              </w:rPr>
              <w:t>phane ve Dokümantasyon Direktör Yardımcısı</w:t>
            </w:r>
          </w:p>
        </w:tc>
      </w:tr>
      <w:tr w:rsidR="00DE5E48" w:rsidRPr="005B275A" w:rsidTr="00B421EC">
        <w:trPr>
          <w:jc w:val="center"/>
        </w:trPr>
        <w:tc>
          <w:tcPr>
            <w:tcW w:w="1976" w:type="dxa"/>
          </w:tcPr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5B275A" w:rsidRDefault="00771D39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Kütüphane ve Dokümantasyon Direktörü, </w:t>
            </w:r>
            <w:r w:rsidR="008E6A6A" w:rsidRPr="005B275A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DE5E48" w:rsidRPr="005B275A" w:rsidTr="00B421EC">
        <w:trPr>
          <w:trHeight w:val="482"/>
          <w:jc w:val="center"/>
        </w:trPr>
        <w:tc>
          <w:tcPr>
            <w:tcW w:w="1976" w:type="dxa"/>
          </w:tcPr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5110C4" w:rsidRPr="005B275A" w:rsidRDefault="005110C4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5B275A" w:rsidTr="00B421EC">
        <w:trPr>
          <w:jc w:val="center"/>
        </w:trPr>
        <w:tc>
          <w:tcPr>
            <w:tcW w:w="1976" w:type="dxa"/>
          </w:tcPr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5B275A" w:rsidRDefault="00771D39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Kütüphane ve Dokümantasyon Direktör tarafından uygun görülen personel.</w:t>
            </w:r>
          </w:p>
        </w:tc>
      </w:tr>
      <w:tr w:rsidR="00DE5E48" w:rsidRPr="005B275A" w:rsidTr="00B421EC">
        <w:trPr>
          <w:jc w:val="center"/>
        </w:trPr>
        <w:tc>
          <w:tcPr>
            <w:tcW w:w="1976" w:type="dxa"/>
          </w:tcPr>
          <w:p w:rsidR="00DE5E48" w:rsidRPr="005B275A" w:rsidRDefault="00DE5E48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5B275A" w:rsidRDefault="00B421EC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5B275A" w:rsidRDefault="00B421EC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5B275A" w:rsidRDefault="00B421EC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5B275A" w:rsidRDefault="00DE5E48" w:rsidP="005B27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5B275A" w:rsidRDefault="005110C4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Üniversitenin akademik personel ile öğrencilerinin ihtiyaç duyduğu basılı ve elektronik bilgiye erişimleri ile birimin uluslararası standartlarda hizmet vermesini sağlar.</w:t>
            </w:r>
          </w:p>
        </w:tc>
      </w:tr>
      <w:tr w:rsidR="00A74CFC" w:rsidRPr="005B275A" w:rsidTr="00B421EC">
        <w:trPr>
          <w:jc w:val="center"/>
        </w:trPr>
        <w:tc>
          <w:tcPr>
            <w:tcW w:w="1976" w:type="dxa"/>
          </w:tcPr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771D39" w:rsidRPr="005B275A" w:rsidRDefault="001E648A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Ofisin</w:t>
            </w:r>
            <w:r w:rsidR="00771D39"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 sunduğu idari, okuyucu ve teknik hizmetlerinin merkez ve şube kütüphanelerinde toplam kalite yönetimi ilkeleri çerçevesinden yürütülmesini sağlamak,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Merkez ve şube kütüphanelerinin basılı ve elektronik evrak iş ve işlemlerinin düzenli olmasını sağlamak, 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Merkez ve şube kütüphanelerinin idari, okuyucu ve teknik hizmet fonksiyonlarının kullanıcı memnuniyetini artırıcı yönde sürdürülmesini sağlamak,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Basılı ve elektronik bilgi kaynakları istek listelerinin kontrol edilmesini. </w:t>
            </w:r>
            <w:proofErr w:type="gramStart"/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sipariş</w:t>
            </w:r>
            <w:proofErr w:type="gramEnd"/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 listelerinin oluşturulmasını sağlamak, bütçe durumuna göre siparişin verilmesi ile ilgili süreçleri yürütmek,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Konu uzmanı olarak merkez kütüphane ve şube kütüphanelerinin koleksiyonunun yeni yayınlar ile nitelikli olarak zenginleşmesi çalışmalarını yürütmek,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Kullanıcı memnuniyetini ölçmek için her yıl düzenli anket formunu hazırlayarak uygulamaya koymak,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Yıl içerisinde gerçekleştirilmesi planlanan bilimsel, kültürel ve sosyal etkinlikler ile ilgili programları düzenlemek ve uygulanmasını sağlamak,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EBYS üzerinden gelen ve giden evrakların süreçlerini yönetmek,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Kütüphane binasının güvenliği için gerekli tedbirlerin alınmasını sağlamak,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Üniversitesinin arşiv hizmetleri ile ilgili olarak yapılacak çalışmaları yürütülmek, 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Birimin dosyalama ve arşiv işlemlerini ilgili kanun, yönetmelik ve yönergeler çerçevesinde yürütülmesini sağlamak,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Merkez kütüphane ve şube kütüphanelerinde okuyucu hizmetlerinin düzenli yürütülmesini sağlamak, konu ile ilgili direktöre önerilerde bulunmak, 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Üniversitemiz Yayınları altında yayınlanan (süreli olanları dâhil) tüm yayınlar için Kültür Bakanlığından ISBN ve ISSN numaralarının alım sürecine destek olmak, 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Kütüphane koleksiyonuna kazandırılan (Satın ve Bağış yoluyla) materyallerin teknik işlemlerinin yapılmasını sağlayıp en hızlı bir şekilde okuyucu hizmetlerine sunmak. 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 xml:space="preserve">Direktörlüğün WEB sitesinin güncellenmesini sağlamak, bu konu ile ilgili önerileri Direktöre sunmak, 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Yetkisi dâhilinde birimi ve sorumluluk alanı ile ilgili tüm tutanak ve formları imzalamak,</w:t>
            </w:r>
          </w:p>
          <w:p w:rsidR="00771D39" w:rsidRPr="005B275A" w:rsidRDefault="00771D39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İş ve işlemlerini yürütürken kurumun ve mesleğin etik değerlerini uygulamak ve uygulanmasını sağlamak</w:t>
            </w:r>
            <w:r w:rsidR="005B2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582" w:rsidRPr="005B275A" w:rsidRDefault="00C67582" w:rsidP="005B275A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5B275A" w:rsidTr="00B421EC">
        <w:trPr>
          <w:trHeight w:val="1138"/>
          <w:jc w:val="center"/>
        </w:trPr>
        <w:tc>
          <w:tcPr>
            <w:tcW w:w="1976" w:type="dxa"/>
          </w:tcPr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5110C4" w:rsidRPr="005B275A" w:rsidRDefault="005110C4" w:rsidP="005B275A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Bilgi ve Belge Yönetimi veya ilgili bir alanda lisans mezunu olmak. </w:t>
            </w:r>
          </w:p>
          <w:p w:rsidR="00B327C4" w:rsidRPr="005B275A" w:rsidRDefault="005110C4" w:rsidP="005B275A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Kütüphane alanında en az 7 yıl deneyim, tercihen yöneticilik tecrübesi. </w:t>
            </w:r>
          </w:p>
          <w:p w:rsidR="00B327C4" w:rsidRPr="005B275A" w:rsidRDefault="00B327C4" w:rsidP="005B275A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5B275A" w:rsidRDefault="00B327C4" w:rsidP="005B275A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B275A" w:rsidTr="00B421EC">
        <w:trPr>
          <w:trHeight w:val="2257"/>
          <w:jc w:val="center"/>
        </w:trPr>
        <w:tc>
          <w:tcPr>
            <w:tcW w:w="1976" w:type="dxa"/>
          </w:tcPr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  <w:bookmarkStart w:id="0" w:name="_GoBack"/>
            <w:bookmarkEnd w:id="0"/>
          </w:p>
        </w:tc>
        <w:tc>
          <w:tcPr>
            <w:tcW w:w="6670" w:type="dxa"/>
          </w:tcPr>
          <w:p w:rsidR="005110C4" w:rsidRDefault="005110C4" w:rsidP="005B275A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Elektronik kaynak yönetimi, kataloglama sistemleri (MARC, RDA, </w:t>
            </w:r>
            <w:proofErr w:type="spellStart"/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Dewey</w:t>
            </w:r>
            <w:proofErr w:type="spellEnd"/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LC), </w:t>
            </w:r>
            <w:r w:rsid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</w:t>
            </w: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ütüphane otomasyon sistemleri (örneğin: YORDAM, KOHA, ALMA) hakkında bilgi sahibi olmak,</w:t>
            </w:r>
          </w:p>
          <w:p w:rsidR="00DC4374" w:rsidRPr="005B275A" w:rsidRDefault="00DC4374" w:rsidP="005B275A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DC437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Kütüphane personelini yönlendirme, ekip içi iş birliği sağ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lama ve liderlik yapma yeteneği,</w:t>
            </w:r>
          </w:p>
          <w:p w:rsidR="005110C4" w:rsidRPr="005B275A" w:rsidRDefault="005110C4" w:rsidP="005B275A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Akademik yayıncılık, açık erişim, dijital arşivleme konularında bilgi sahibi olmak,</w:t>
            </w:r>
          </w:p>
          <w:p w:rsidR="005110C4" w:rsidRPr="005B275A" w:rsidRDefault="005110C4" w:rsidP="005B275A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iyi derecede İngilizce bilgisi,</w:t>
            </w:r>
          </w:p>
          <w:p w:rsidR="00224CB3" w:rsidRPr="005B275A" w:rsidRDefault="005110C4" w:rsidP="005B275A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 xml:space="preserve">Etkin iletişim, liderlik ve organizasyon becerilerine sahip olmak. </w:t>
            </w:r>
          </w:p>
        </w:tc>
      </w:tr>
      <w:tr w:rsidR="00BC3318" w:rsidRPr="005B275A" w:rsidTr="00BC3318">
        <w:trPr>
          <w:trHeight w:val="283"/>
          <w:jc w:val="center"/>
        </w:trPr>
        <w:tc>
          <w:tcPr>
            <w:tcW w:w="1976" w:type="dxa"/>
          </w:tcPr>
          <w:p w:rsidR="00BC3318" w:rsidRPr="005B275A" w:rsidRDefault="00BC3318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C67582" w:rsidRPr="005B275A" w:rsidRDefault="00771D39" w:rsidP="005B275A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  <w:r w:rsidR="00C67582"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Pr="005B275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5B275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B275A" w:rsidRDefault="00A74CFC" w:rsidP="005B2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5B275A" w:rsidTr="00B421EC">
        <w:trPr>
          <w:jc w:val="center"/>
        </w:trPr>
        <w:tc>
          <w:tcPr>
            <w:tcW w:w="8646" w:type="dxa"/>
            <w:gridSpan w:val="2"/>
          </w:tcPr>
          <w:p w:rsidR="00A74CFC" w:rsidRPr="005B275A" w:rsidRDefault="00A74CFC" w:rsidP="005B2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5B275A" w:rsidRDefault="00A74CFC" w:rsidP="005B2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B275A" w:rsidRDefault="00B327C4" w:rsidP="005B2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B275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B275A" w:rsidRDefault="00A74CFC" w:rsidP="005B2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5B275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5B275A" w:rsidRDefault="00A74CFC" w:rsidP="005B27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B275A" w:rsidRDefault="00A74CFC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B275A" w:rsidRDefault="00B327C4" w:rsidP="005B27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5B275A" w:rsidRDefault="00E033BB" w:rsidP="005B27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5B275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4C" w:rsidRDefault="00DF704C" w:rsidP="00610BF7">
      <w:pPr>
        <w:spacing w:after="0" w:line="240" w:lineRule="auto"/>
      </w:pPr>
      <w:r>
        <w:separator/>
      </w:r>
    </w:p>
  </w:endnote>
  <w:endnote w:type="continuationSeparator" w:id="0">
    <w:p w:rsidR="00DF704C" w:rsidRDefault="00DF704C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DC4374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DC4374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4C" w:rsidRDefault="00DF704C" w:rsidP="00610BF7">
      <w:pPr>
        <w:spacing w:after="0" w:line="240" w:lineRule="auto"/>
      </w:pPr>
      <w:r>
        <w:separator/>
      </w:r>
    </w:p>
  </w:footnote>
  <w:footnote w:type="continuationSeparator" w:id="0">
    <w:p w:rsidR="00DF704C" w:rsidRDefault="00DF704C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33934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5110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5110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GT.KTP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771D3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5110C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E648A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1179F"/>
    <w:rsid w:val="00424A9C"/>
    <w:rsid w:val="004A4DB9"/>
    <w:rsid w:val="004C1001"/>
    <w:rsid w:val="004D5E68"/>
    <w:rsid w:val="00504919"/>
    <w:rsid w:val="0050647B"/>
    <w:rsid w:val="005110C4"/>
    <w:rsid w:val="00557C95"/>
    <w:rsid w:val="00574193"/>
    <w:rsid w:val="00583334"/>
    <w:rsid w:val="00590465"/>
    <w:rsid w:val="005946DB"/>
    <w:rsid w:val="005B275A"/>
    <w:rsid w:val="005C42B6"/>
    <w:rsid w:val="005E2B8F"/>
    <w:rsid w:val="005E5370"/>
    <w:rsid w:val="005F3169"/>
    <w:rsid w:val="005F3D5C"/>
    <w:rsid w:val="00610BF7"/>
    <w:rsid w:val="00650332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71D39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7640C"/>
    <w:rsid w:val="00D86D96"/>
    <w:rsid w:val="00D97102"/>
    <w:rsid w:val="00D973C8"/>
    <w:rsid w:val="00DC132E"/>
    <w:rsid w:val="00DC4374"/>
    <w:rsid w:val="00DE5E48"/>
    <w:rsid w:val="00DF6DF1"/>
    <w:rsid w:val="00DF704C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A12E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3B84-7F12-4E43-A895-92371C5C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15</cp:revision>
  <cp:lastPrinted>2025-04-16T12:14:00Z</cp:lastPrinted>
  <dcterms:created xsi:type="dcterms:W3CDTF">2025-03-13T15:44:00Z</dcterms:created>
  <dcterms:modified xsi:type="dcterms:W3CDTF">2025-04-28T06:56:00Z</dcterms:modified>
</cp:coreProperties>
</file>