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C22C5F" w:rsidRPr="00B823CA" w:rsidTr="00B421EC">
        <w:trPr>
          <w:jc w:val="center"/>
        </w:trPr>
        <w:tc>
          <w:tcPr>
            <w:tcW w:w="1976" w:type="dxa"/>
          </w:tcPr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C22C5F" w:rsidRPr="00C22C5F" w:rsidRDefault="00C22C5F" w:rsidP="00C2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Öğrenci İşleri Kıdemli Uzmanı</w:t>
            </w:r>
          </w:p>
        </w:tc>
      </w:tr>
      <w:tr w:rsidR="00C22C5F" w:rsidRPr="00B823CA" w:rsidTr="00B421EC">
        <w:trPr>
          <w:jc w:val="center"/>
        </w:trPr>
        <w:tc>
          <w:tcPr>
            <w:tcW w:w="1976" w:type="dxa"/>
          </w:tcPr>
          <w:p w:rsidR="00C22C5F" w:rsidRPr="00B327C4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C22C5F" w:rsidRPr="00C22C5F" w:rsidRDefault="00FB52CC" w:rsidP="00FB5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İşleri Operasyonları Müdürü, </w:t>
            </w:r>
            <w:r w:rsidR="00C22C5F" w:rsidRPr="00C22C5F">
              <w:rPr>
                <w:rFonts w:ascii="Times New Roman" w:hAnsi="Times New Roman" w:cs="Times New Roman"/>
                <w:sz w:val="24"/>
                <w:szCs w:val="24"/>
              </w:rPr>
              <w:t>Öğrenci İşleri Direktörü</w:t>
            </w:r>
          </w:p>
        </w:tc>
      </w:tr>
      <w:tr w:rsidR="00C22C5F" w:rsidRPr="00B823CA" w:rsidTr="00B421EC">
        <w:trPr>
          <w:trHeight w:val="482"/>
          <w:jc w:val="center"/>
        </w:trPr>
        <w:tc>
          <w:tcPr>
            <w:tcW w:w="1976" w:type="dxa"/>
          </w:tcPr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C22C5F" w:rsidRPr="00C22C5F" w:rsidRDefault="00C22C5F" w:rsidP="00C2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C5F" w:rsidRPr="00B823CA" w:rsidTr="00B421EC">
        <w:trPr>
          <w:jc w:val="center"/>
        </w:trPr>
        <w:tc>
          <w:tcPr>
            <w:tcW w:w="1976" w:type="dxa"/>
          </w:tcPr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C22C5F" w:rsidRPr="00C22C5F" w:rsidRDefault="00C22C5F" w:rsidP="00C2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Öğrenci İşleri Direktörünün uygun gördüğü personel.</w:t>
            </w:r>
          </w:p>
        </w:tc>
      </w:tr>
      <w:tr w:rsidR="00C22C5F" w:rsidRPr="00B823CA" w:rsidTr="00B421EC">
        <w:trPr>
          <w:jc w:val="center"/>
        </w:trPr>
        <w:tc>
          <w:tcPr>
            <w:tcW w:w="1976" w:type="dxa"/>
          </w:tcPr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C5F" w:rsidRPr="00B823CA" w:rsidRDefault="00C22C5F" w:rsidP="00C22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C22C5F" w:rsidRPr="00C22C5F" w:rsidRDefault="00C22C5F" w:rsidP="00C2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Üniversitenin öğrenci işleri süreçlerinin mevzuata, akademik takvime ve üniversite politikalarına uygun şekilde yürütülmesinde aktif rol alır; mevcut ekibe rehberlik eder, süreçlerin geliştirilmesine katkı sağlar. Yükseköğretim kurumlarına özgü bilgi sistemlerini etkin kullanarak, öğrenci memnuniyetine odaklı, doğru ve çözüm odaklı hizmet üretir.</w:t>
            </w:r>
          </w:p>
        </w:tc>
      </w:tr>
      <w:tr w:rsidR="00C22C5F" w:rsidRPr="00B823CA" w:rsidTr="00B421EC">
        <w:trPr>
          <w:jc w:val="center"/>
        </w:trPr>
        <w:tc>
          <w:tcPr>
            <w:tcW w:w="1976" w:type="dxa"/>
          </w:tcPr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C22C5F" w:rsidRPr="00C22C5F" w:rsidRDefault="00C22C5F" w:rsidP="00C22C5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Kayıt kabul, kayıt yenileme, ders seçimi, danışman onayları, sınav, not girişi, intibak, mezuniyet gibi temel öğrenci işlemlerini yürütmek ve süreçlerin işleyişini denetlemek,</w:t>
            </w:r>
          </w:p>
          <w:p w:rsidR="00C22C5F" w:rsidRPr="00C22C5F" w:rsidRDefault="00C22C5F" w:rsidP="00C22C5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YÖK, YÖKSİS, ÖSYM ve diğer resmi kurumlarla ilişkili veri giriş ve güncelleme işlemlerini sağlamak, kontrollerini yapmak,</w:t>
            </w:r>
          </w:p>
          <w:p w:rsidR="00C22C5F" w:rsidRPr="00C22C5F" w:rsidRDefault="00C22C5F" w:rsidP="00C22C5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Öğrenci bilgi sisteminin (OBS, SIS vb.) etkin ve doğru kullanımı konusunda destek sağlamak, gelişim ihtiyaçlarını raporlamak,</w:t>
            </w:r>
          </w:p>
          <w:p w:rsidR="00C22C5F" w:rsidRPr="00C22C5F" w:rsidRDefault="00C22C5F" w:rsidP="00C22C5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Mezuniyet kontrol listeleri, diploma hazırlıkları, belge talepleri (transkript, öğrenci belgesi, başarı belgesi vb.) gibi akademik belge süreçlerini koordine etmek,</w:t>
            </w:r>
          </w:p>
          <w:p w:rsidR="00C22C5F" w:rsidRPr="00C22C5F" w:rsidRDefault="00C22C5F" w:rsidP="00C22C5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 xml:space="preserve">Yatay/dikey geçiş, çift </w:t>
            </w:r>
            <w:proofErr w:type="spellStart"/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C22C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yandal</w:t>
            </w:r>
            <w:proofErr w:type="spellEnd"/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, kayıt dondurma, ders muafiyeti gibi özel durum işlemlerinin değerlendirilmesini sağlamak ve gerekli evrak akışını takip etmek,</w:t>
            </w:r>
          </w:p>
          <w:p w:rsidR="00C22C5F" w:rsidRPr="00C22C5F" w:rsidRDefault="00C22C5F" w:rsidP="00C22C5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 xml:space="preserve">Öğrenci işleri uzmanları ve uzman yardımcılarına rehberlik etmek, iş süreçlerinde </w:t>
            </w:r>
            <w:proofErr w:type="spellStart"/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mentorluk</w:t>
            </w:r>
            <w:proofErr w:type="spellEnd"/>
            <w:r w:rsidRPr="00C22C5F">
              <w:rPr>
                <w:rFonts w:ascii="Times New Roman" w:hAnsi="Times New Roman" w:cs="Times New Roman"/>
                <w:sz w:val="24"/>
                <w:szCs w:val="24"/>
              </w:rPr>
              <w:t xml:space="preserve"> sağlamak ve standartlara uygun çalışmayı gözetmek,</w:t>
            </w:r>
          </w:p>
          <w:p w:rsidR="00C22C5F" w:rsidRPr="00C22C5F" w:rsidRDefault="00C22C5F" w:rsidP="00C22C5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Fakülteler, meslek yüksekokulları, enstitüler ve diğer akademik birimlerle koordineli çalışarak bilgi akışını sağlamak,</w:t>
            </w:r>
          </w:p>
          <w:p w:rsidR="00C22C5F" w:rsidRPr="00C22C5F" w:rsidRDefault="00C22C5F" w:rsidP="00C22C5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Öğrencilere sunulan hizmetlerin kalitesini artırmaya yönelik süreç iyileştirme önerileri geliştirmek ve uygulamaya katkı sağlamak,</w:t>
            </w:r>
          </w:p>
          <w:p w:rsidR="00C22C5F" w:rsidRPr="00C22C5F" w:rsidRDefault="00C22C5F" w:rsidP="00C22C5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Dönemsel raporlar, istatistiksel veriler ve analizlerin hazırlanmasına destek olmak,</w:t>
            </w:r>
          </w:p>
          <w:p w:rsidR="00C22C5F" w:rsidRPr="00C22C5F" w:rsidRDefault="00C22C5F" w:rsidP="00C22C5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İç ve dış denetimlerde Öğrenci İşleri Direktörlüğü’ne sunulacak belgelerin hazırlanmasında aktif rol almak,</w:t>
            </w:r>
          </w:p>
          <w:p w:rsidR="00C22C5F" w:rsidRDefault="00C22C5F" w:rsidP="00C22C5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hAnsi="Times New Roman" w:cs="Times New Roman"/>
                <w:sz w:val="24"/>
                <w:szCs w:val="24"/>
              </w:rPr>
              <w:t>Öğrencilerden gelen dilekçe ve başvuruların doğru şekilde yönlendirilmesini sağlamak, çözüm sürecine katkı sunmak.</w:t>
            </w:r>
          </w:p>
          <w:p w:rsidR="00C22C5F" w:rsidRPr="00C22C5F" w:rsidRDefault="00C22C5F" w:rsidP="00C22C5F">
            <w:pPr>
              <w:pStyle w:val="AralkYok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C5F" w:rsidRPr="00B823CA" w:rsidTr="00B421EC">
        <w:trPr>
          <w:trHeight w:val="1138"/>
          <w:jc w:val="center"/>
        </w:trPr>
        <w:tc>
          <w:tcPr>
            <w:tcW w:w="1976" w:type="dxa"/>
          </w:tcPr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22C5F" w:rsidRPr="00C22C5F" w:rsidRDefault="00C22C5F" w:rsidP="00C22C5F">
            <w:pPr>
              <w:pStyle w:val="ListeParagraf"/>
              <w:numPr>
                <w:ilvl w:val="0"/>
                <w:numId w:val="29"/>
              </w:numPr>
              <w:spacing w:after="16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22C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 ilgili lisans bölümlerinden mezun,</w:t>
            </w:r>
          </w:p>
          <w:p w:rsidR="00C22C5F" w:rsidRPr="00C22C5F" w:rsidRDefault="00C22C5F" w:rsidP="00C22C5F">
            <w:pPr>
              <w:pStyle w:val="ListeParagraf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Belirtilen görev ve sorumluluklarla doğrudan ilişkili en az 5 yıllık deneyim.</w:t>
            </w:r>
          </w:p>
        </w:tc>
      </w:tr>
      <w:tr w:rsidR="00C22C5F" w:rsidRPr="00B823CA" w:rsidTr="00B421EC">
        <w:trPr>
          <w:trHeight w:val="2257"/>
          <w:jc w:val="center"/>
        </w:trPr>
        <w:tc>
          <w:tcPr>
            <w:tcW w:w="1976" w:type="dxa"/>
          </w:tcPr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C22C5F" w:rsidRPr="00C22C5F" w:rsidRDefault="00C22C5F" w:rsidP="00C22C5F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22C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Yükseköğretim mevzuatına, YÖK düzenlemelerine ve akademik takvim uygulamalarına hâkim,</w:t>
            </w:r>
          </w:p>
          <w:p w:rsidR="00C22C5F" w:rsidRPr="00C22C5F" w:rsidRDefault="00C22C5F" w:rsidP="00C22C5F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22C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Öğrenci bilgi sistemleri (OBS, YÖKSİS, SIS vb.) hakkında ileri düzeyde bilgi sahibi,</w:t>
            </w:r>
          </w:p>
          <w:p w:rsidR="00C22C5F" w:rsidRPr="00C22C5F" w:rsidRDefault="00C22C5F" w:rsidP="00C22C5F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22C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programlarını etkin şekilde kullanma,</w:t>
            </w:r>
          </w:p>
          <w:p w:rsidR="00C22C5F" w:rsidRPr="00C22C5F" w:rsidRDefault="00C22C5F" w:rsidP="00C22C5F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22C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İletişimi kuvvetli, çözüm odaklı, dikkatli ve analitik düşünce yapısına sahip,</w:t>
            </w:r>
          </w:p>
          <w:p w:rsidR="00C22C5F" w:rsidRPr="00C22C5F" w:rsidRDefault="00C22C5F" w:rsidP="00C22C5F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22C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yönetimi, iş koordinasyonu ve süreç takibi konularında yetkin,</w:t>
            </w:r>
          </w:p>
          <w:p w:rsidR="00C22C5F" w:rsidRPr="00C22C5F" w:rsidRDefault="00C22C5F" w:rsidP="00C22C5F">
            <w:pPr>
              <w:pStyle w:val="ListeParagraf"/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22C5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Gelişime açık, kurumsal temsil yeteneği yüksek ve gizlilik ilkesine uygun.</w:t>
            </w:r>
          </w:p>
        </w:tc>
      </w:tr>
      <w:tr w:rsidR="00C22C5F" w:rsidRPr="00B823CA" w:rsidTr="00BC3318">
        <w:trPr>
          <w:trHeight w:val="283"/>
          <w:jc w:val="center"/>
        </w:trPr>
        <w:tc>
          <w:tcPr>
            <w:tcW w:w="1976" w:type="dxa"/>
          </w:tcPr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22C5F" w:rsidRDefault="00FB52CC" w:rsidP="00C22C5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1/14</w:t>
            </w:r>
          </w:p>
          <w:p w:rsidR="00C22C5F" w:rsidRDefault="00C22C5F" w:rsidP="00C22C5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C22C5F" w:rsidRDefault="00C22C5F" w:rsidP="00C22C5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C22C5F" w:rsidRDefault="00C22C5F" w:rsidP="00C22C5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C22C5F" w:rsidRDefault="00C22C5F" w:rsidP="00C22C5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C22C5F" w:rsidRDefault="00C22C5F" w:rsidP="00C22C5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C22C5F" w:rsidRDefault="00C22C5F" w:rsidP="00C22C5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C22C5F" w:rsidRPr="00BC3318" w:rsidRDefault="00C22C5F" w:rsidP="00C22C5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  <w:bookmarkStart w:id="0" w:name="_GoBack"/>
        <w:bookmarkEnd w:id="0"/>
      </w:tr>
      <w:tr w:rsidR="00C22C5F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C22C5F" w:rsidRPr="00B823CA" w:rsidRDefault="00C22C5F" w:rsidP="00C22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C22C5F" w:rsidRPr="00B823CA" w:rsidTr="00B421EC">
        <w:trPr>
          <w:jc w:val="center"/>
        </w:trPr>
        <w:tc>
          <w:tcPr>
            <w:tcW w:w="8646" w:type="dxa"/>
            <w:gridSpan w:val="2"/>
          </w:tcPr>
          <w:p w:rsidR="00C22C5F" w:rsidRPr="00B823CA" w:rsidRDefault="00C22C5F" w:rsidP="00C22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C22C5F" w:rsidRPr="00B823CA" w:rsidRDefault="00C22C5F" w:rsidP="00C22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C22C5F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C22C5F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C5F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C22C5F" w:rsidRPr="00B823CA" w:rsidRDefault="00C22C5F" w:rsidP="00C22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C22C5F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C22C5F" w:rsidRPr="00B823CA" w:rsidRDefault="00C22C5F" w:rsidP="00C22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C22C5F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C22C5F" w:rsidRPr="00B823CA" w:rsidRDefault="00C22C5F" w:rsidP="00C22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2E" w:rsidRDefault="0013522E" w:rsidP="00610BF7">
      <w:pPr>
        <w:spacing w:after="0" w:line="240" w:lineRule="auto"/>
      </w:pPr>
      <w:r>
        <w:separator/>
      </w:r>
    </w:p>
  </w:endnote>
  <w:endnote w:type="continuationSeparator" w:id="0">
    <w:p w:rsidR="0013522E" w:rsidRDefault="0013522E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DA6F65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F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A6F65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A6F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DA6F6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A6F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A6F6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A6F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A6F65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A6F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DA6F6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DA6F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2E" w:rsidRDefault="0013522E" w:rsidP="00610BF7">
      <w:pPr>
        <w:spacing w:after="0" w:line="240" w:lineRule="auto"/>
      </w:pPr>
      <w:r>
        <w:separator/>
      </w:r>
    </w:p>
  </w:footnote>
  <w:footnote w:type="continuationSeparator" w:id="0">
    <w:p w:rsidR="0013522E" w:rsidRDefault="0013522E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63815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C22C5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C22C5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GT.ÖİO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C22C5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7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C22C5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24.04.202</w:t>
          </w:r>
          <w:r w:rsidR="00FB52CC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C22C5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20D3D"/>
    <w:multiLevelType w:val="hybridMultilevel"/>
    <w:tmpl w:val="28140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C30EC"/>
    <w:multiLevelType w:val="hybridMultilevel"/>
    <w:tmpl w:val="F9387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29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7"/>
  </w:num>
  <w:num w:numId="12">
    <w:abstractNumId w:val="5"/>
  </w:num>
  <w:num w:numId="13">
    <w:abstractNumId w:val="14"/>
  </w:num>
  <w:num w:numId="14">
    <w:abstractNumId w:val="7"/>
  </w:num>
  <w:num w:numId="15">
    <w:abstractNumId w:val="20"/>
  </w:num>
  <w:num w:numId="16">
    <w:abstractNumId w:val="12"/>
  </w:num>
  <w:num w:numId="17">
    <w:abstractNumId w:val="3"/>
  </w:num>
  <w:num w:numId="18">
    <w:abstractNumId w:val="22"/>
  </w:num>
  <w:num w:numId="19">
    <w:abstractNumId w:val="0"/>
  </w:num>
  <w:num w:numId="20">
    <w:abstractNumId w:val="26"/>
  </w:num>
  <w:num w:numId="21">
    <w:abstractNumId w:val="9"/>
  </w:num>
  <w:num w:numId="22">
    <w:abstractNumId w:val="24"/>
  </w:num>
  <w:num w:numId="23">
    <w:abstractNumId w:val="16"/>
  </w:num>
  <w:num w:numId="24">
    <w:abstractNumId w:val="25"/>
  </w:num>
  <w:num w:numId="25">
    <w:abstractNumId w:val="23"/>
  </w:num>
  <w:num w:numId="26">
    <w:abstractNumId w:val="11"/>
  </w:num>
  <w:num w:numId="27">
    <w:abstractNumId w:val="19"/>
  </w:num>
  <w:num w:numId="28">
    <w:abstractNumId w:val="8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3522E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3E6C11"/>
    <w:rsid w:val="00407B74"/>
    <w:rsid w:val="00424A9C"/>
    <w:rsid w:val="004A4DB9"/>
    <w:rsid w:val="004C1001"/>
    <w:rsid w:val="004D5E68"/>
    <w:rsid w:val="00504919"/>
    <w:rsid w:val="0050647B"/>
    <w:rsid w:val="005110C4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2C5F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A6F65"/>
    <w:rsid w:val="00DC132E"/>
    <w:rsid w:val="00DE5E48"/>
    <w:rsid w:val="00DF6DF1"/>
    <w:rsid w:val="00E033BB"/>
    <w:rsid w:val="00E131CA"/>
    <w:rsid w:val="00E35F59"/>
    <w:rsid w:val="00E42F21"/>
    <w:rsid w:val="00E43D50"/>
    <w:rsid w:val="00E929E1"/>
    <w:rsid w:val="00EA157E"/>
    <w:rsid w:val="00EA47DA"/>
    <w:rsid w:val="00EA6BA7"/>
    <w:rsid w:val="00EF6B67"/>
    <w:rsid w:val="00F07A4A"/>
    <w:rsid w:val="00F1765C"/>
    <w:rsid w:val="00F3155A"/>
    <w:rsid w:val="00F84E96"/>
    <w:rsid w:val="00F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9288-8A32-4C63-A25B-D3802B2D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4</cp:revision>
  <cp:lastPrinted>2025-04-16T12:14:00Z</cp:lastPrinted>
  <dcterms:created xsi:type="dcterms:W3CDTF">2025-04-28T19:46:00Z</dcterms:created>
  <dcterms:modified xsi:type="dcterms:W3CDTF">2025-04-29T17:31:00Z</dcterms:modified>
</cp:coreProperties>
</file>