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9F45D2" w:rsidTr="009F45D2">
        <w:tc>
          <w:tcPr>
            <w:tcW w:w="1985" w:type="dxa"/>
          </w:tcPr>
          <w:p w:rsidR="00610BF7" w:rsidRPr="009F45D2" w:rsidRDefault="00610BF7"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Görev Unvanı</w:t>
            </w:r>
            <w:r w:rsidR="00273217" w:rsidRPr="009F45D2">
              <w:rPr>
                <w:rFonts w:ascii="Times New Roman" w:hAnsi="Times New Roman" w:cs="Times New Roman"/>
                <w:b/>
                <w:sz w:val="24"/>
                <w:szCs w:val="24"/>
              </w:rPr>
              <w:t>:</w:t>
            </w:r>
          </w:p>
          <w:p w:rsidR="00610BF7" w:rsidRPr="009F45D2" w:rsidRDefault="00610BF7" w:rsidP="00B23FA6">
            <w:pPr>
              <w:spacing w:line="276" w:lineRule="auto"/>
              <w:rPr>
                <w:rFonts w:ascii="Times New Roman" w:hAnsi="Times New Roman" w:cs="Times New Roman"/>
                <w:b/>
                <w:sz w:val="24"/>
                <w:szCs w:val="24"/>
              </w:rPr>
            </w:pPr>
          </w:p>
        </w:tc>
        <w:tc>
          <w:tcPr>
            <w:tcW w:w="6945" w:type="dxa"/>
          </w:tcPr>
          <w:p w:rsidR="00407B74" w:rsidRPr="009F45D2" w:rsidRDefault="00213B28" w:rsidP="00B23FA6">
            <w:pPr>
              <w:spacing w:line="276" w:lineRule="auto"/>
              <w:rPr>
                <w:rFonts w:ascii="Times New Roman" w:hAnsi="Times New Roman" w:cs="Times New Roman"/>
                <w:sz w:val="24"/>
                <w:szCs w:val="24"/>
              </w:rPr>
            </w:pPr>
            <w:r>
              <w:rPr>
                <w:rFonts w:ascii="Times New Roman" w:hAnsi="Times New Roman" w:cs="Times New Roman"/>
                <w:sz w:val="24"/>
                <w:szCs w:val="24"/>
              </w:rPr>
              <w:t>Bütçe Müdürü</w:t>
            </w:r>
          </w:p>
        </w:tc>
      </w:tr>
      <w:tr w:rsidR="00610BF7" w:rsidRPr="009F45D2" w:rsidTr="009F45D2">
        <w:tc>
          <w:tcPr>
            <w:tcW w:w="1985" w:type="dxa"/>
          </w:tcPr>
          <w:p w:rsidR="00610BF7" w:rsidRPr="009F45D2" w:rsidRDefault="00610BF7"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Üst Yönetici / Yöneticileri</w:t>
            </w:r>
            <w:r w:rsidR="00273217" w:rsidRPr="009F45D2">
              <w:rPr>
                <w:rFonts w:ascii="Times New Roman" w:hAnsi="Times New Roman" w:cs="Times New Roman"/>
                <w:b/>
                <w:sz w:val="24"/>
                <w:szCs w:val="24"/>
              </w:rPr>
              <w:t>:</w:t>
            </w:r>
          </w:p>
        </w:tc>
        <w:tc>
          <w:tcPr>
            <w:tcW w:w="6945" w:type="dxa"/>
          </w:tcPr>
          <w:p w:rsidR="00610BF7" w:rsidRPr="009F45D2" w:rsidRDefault="00B23FA6" w:rsidP="00B23FA6">
            <w:pPr>
              <w:spacing w:line="276" w:lineRule="auto"/>
              <w:rPr>
                <w:rFonts w:ascii="Times New Roman" w:hAnsi="Times New Roman" w:cs="Times New Roman"/>
                <w:sz w:val="24"/>
                <w:szCs w:val="24"/>
              </w:rPr>
            </w:pPr>
            <w:r>
              <w:rPr>
                <w:rFonts w:ascii="Times New Roman" w:hAnsi="Times New Roman" w:cs="Times New Roman"/>
                <w:sz w:val="24"/>
                <w:szCs w:val="24"/>
              </w:rPr>
              <w:t>Genel Sekreter,</w:t>
            </w:r>
            <w:r w:rsidR="00213B28">
              <w:rPr>
                <w:rFonts w:ascii="Times New Roman" w:hAnsi="Times New Roman" w:cs="Times New Roman"/>
                <w:sz w:val="24"/>
                <w:szCs w:val="24"/>
              </w:rPr>
              <w:t xml:space="preserve"> Rektör</w:t>
            </w:r>
          </w:p>
        </w:tc>
      </w:tr>
      <w:tr w:rsidR="00610BF7" w:rsidRPr="009F45D2" w:rsidTr="009F45D2">
        <w:tc>
          <w:tcPr>
            <w:tcW w:w="1985" w:type="dxa"/>
          </w:tcPr>
          <w:p w:rsidR="00610BF7" w:rsidRPr="009F45D2" w:rsidRDefault="00610BF7"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Astları</w:t>
            </w:r>
            <w:r w:rsidR="00273217" w:rsidRPr="009F45D2">
              <w:rPr>
                <w:rFonts w:ascii="Times New Roman" w:hAnsi="Times New Roman" w:cs="Times New Roman"/>
                <w:b/>
                <w:sz w:val="24"/>
                <w:szCs w:val="24"/>
              </w:rPr>
              <w:t>:</w:t>
            </w:r>
          </w:p>
          <w:p w:rsidR="00610BF7" w:rsidRPr="009F45D2" w:rsidRDefault="00610BF7" w:rsidP="00B23FA6">
            <w:pPr>
              <w:spacing w:line="276" w:lineRule="auto"/>
              <w:rPr>
                <w:rFonts w:ascii="Times New Roman" w:hAnsi="Times New Roman" w:cs="Times New Roman"/>
                <w:b/>
                <w:sz w:val="24"/>
                <w:szCs w:val="24"/>
              </w:rPr>
            </w:pPr>
          </w:p>
        </w:tc>
        <w:tc>
          <w:tcPr>
            <w:tcW w:w="6945" w:type="dxa"/>
          </w:tcPr>
          <w:p w:rsidR="00213B28" w:rsidRPr="00213B28" w:rsidRDefault="006656B9" w:rsidP="006656B9">
            <w:p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 xml:space="preserve">Kıdemli </w:t>
            </w:r>
            <w:r w:rsidR="00213B28">
              <w:rPr>
                <w:rFonts w:ascii="Times New Roman" w:eastAsia="Tahoma" w:hAnsi="Times New Roman" w:cs="Times New Roman"/>
                <w:sz w:val="24"/>
                <w:szCs w:val="24"/>
                <w:lang w:bidi="tr-TR"/>
              </w:rPr>
              <w:t>Bütçe Uzmanı,</w:t>
            </w:r>
          </w:p>
        </w:tc>
      </w:tr>
      <w:tr w:rsidR="00610BF7" w:rsidRPr="009F45D2" w:rsidTr="009F45D2">
        <w:tc>
          <w:tcPr>
            <w:tcW w:w="1985" w:type="dxa"/>
          </w:tcPr>
          <w:p w:rsidR="00610BF7" w:rsidRPr="009F45D2" w:rsidRDefault="00610BF7" w:rsidP="00B23FA6">
            <w:pPr>
              <w:spacing w:line="276" w:lineRule="auto"/>
              <w:rPr>
                <w:rFonts w:ascii="Times New Roman" w:hAnsi="Times New Roman" w:cs="Times New Roman"/>
                <w:b/>
                <w:sz w:val="24"/>
                <w:szCs w:val="24"/>
              </w:rPr>
            </w:pPr>
            <w:proofErr w:type="gramStart"/>
            <w:r w:rsidRPr="009F45D2">
              <w:rPr>
                <w:rFonts w:ascii="Times New Roman" w:hAnsi="Times New Roman" w:cs="Times New Roman"/>
                <w:b/>
                <w:sz w:val="24"/>
                <w:szCs w:val="24"/>
              </w:rPr>
              <w:t>Vekalet</w:t>
            </w:r>
            <w:proofErr w:type="gramEnd"/>
            <w:r w:rsidRPr="009F45D2">
              <w:rPr>
                <w:rFonts w:ascii="Times New Roman" w:hAnsi="Times New Roman" w:cs="Times New Roman"/>
                <w:b/>
                <w:sz w:val="24"/>
                <w:szCs w:val="24"/>
              </w:rPr>
              <w:t xml:space="preserve"> Eden</w:t>
            </w:r>
            <w:r w:rsidR="00273217" w:rsidRPr="009F45D2">
              <w:rPr>
                <w:rFonts w:ascii="Times New Roman" w:hAnsi="Times New Roman" w:cs="Times New Roman"/>
                <w:b/>
                <w:sz w:val="24"/>
                <w:szCs w:val="24"/>
              </w:rPr>
              <w:t>:</w:t>
            </w:r>
          </w:p>
          <w:p w:rsidR="00610BF7" w:rsidRPr="009F45D2" w:rsidRDefault="00610BF7" w:rsidP="00B23FA6">
            <w:pPr>
              <w:spacing w:line="276" w:lineRule="auto"/>
              <w:rPr>
                <w:rFonts w:ascii="Times New Roman" w:hAnsi="Times New Roman" w:cs="Times New Roman"/>
                <w:sz w:val="24"/>
                <w:szCs w:val="24"/>
              </w:rPr>
            </w:pPr>
          </w:p>
        </w:tc>
        <w:tc>
          <w:tcPr>
            <w:tcW w:w="6945" w:type="dxa"/>
          </w:tcPr>
          <w:p w:rsidR="00610BF7" w:rsidRPr="009F45D2" w:rsidRDefault="00564B8D" w:rsidP="00B23FA6">
            <w:pPr>
              <w:spacing w:line="276" w:lineRule="auto"/>
              <w:rPr>
                <w:rFonts w:ascii="Times New Roman" w:hAnsi="Times New Roman" w:cs="Times New Roman"/>
                <w:sz w:val="24"/>
                <w:szCs w:val="24"/>
              </w:rPr>
            </w:pPr>
            <w:r w:rsidRPr="009F45D2">
              <w:rPr>
                <w:rFonts w:ascii="Times New Roman" w:hAnsi="Times New Roman" w:cs="Times New Roman"/>
                <w:sz w:val="24"/>
                <w:szCs w:val="24"/>
              </w:rPr>
              <w:t>Genel Sekreter’in</w:t>
            </w:r>
            <w:r w:rsidR="00A74CFC" w:rsidRPr="009F45D2">
              <w:rPr>
                <w:rFonts w:ascii="Times New Roman" w:hAnsi="Times New Roman" w:cs="Times New Roman"/>
                <w:sz w:val="24"/>
                <w:szCs w:val="24"/>
              </w:rPr>
              <w:t xml:space="preserve"> </w:t>
            </w:r>
            <w:r w:rsidR="00213B28">
              <w:rPr>
                <w:rFonts w:ascii="Times New Roman" w:hAnsi="Times New Roman" w:cs="Times New Roman"/>
                <w:sz w:val="24"/>
                <w:szCs w:val="24"/>
              </w:rPr>
              <w:t>belirlediği personel.</w:t>
            </w:r>
          </w:p>
        </w:tc>
      </w:tr>
      <w:tr w:rsidR="00610BF7" w:rsidRPr="009F45D2" w:rsidTr="009F45D2">
        <w:tc>
          <w:tcPr>
            <w:tcW w:w="1985" w:type="dxa"/>
          </w:tcPr>
          <w:p w:rsidR="00610BF7" w:rsidRPr="009F45D2" w:rsidRDefault="00610BF7" w:rsidP="00B23FA6">
            <w:pPr>
              <w:spacing w:line="276" w:lineRule="auto"/>
              <w:rPr>
                <w:rFonts w:ascii="Times New Roman" w:hAnsi="Times New Roman" w:cs="Times New Roman"/>
                <w:sz w:val="24"/>
                <w:szCs w:val="24"/>
              </w:rPr>
            </w:pPr>
            <w:r w:rsidRPr="009F45D2">
              <w:rPr>
                <w:rFonts w:ascii="Times New Roman" w:hAnsi="Times New Roman" w:cs="Times New Roman"/>
                <w:b/>
                <w:sz w:val="24"/>
                <w:szCs w:val="24"/>
              </w:rPr>
              <w:t>Görevin Kısa Tanımı</w:t>
            </w:r>
            <w:r w:rsidR="00273217" w:rsidRPr="009F45D2">
              <w:rPr>
                <w:rFonts w:ascii="Times New Roman" w:hAnsi="Times New Roman" w:cs="Times New Roman"/>
                <w:b/>
                <w:sz w:val="24"/>
                <w:szCs w:val="24"/>
              </w:rPr>
              <w:t>:</w:t>
            </w:r>
          </w:p>
          <w:p w:rsidR="00610BF7" w:rsidRPr="009F45D2" w:rsidRDefault="00610BF7" w:rsidP="00B23FA6">
            <w:pPr>
              <w:spacing w:line="276" w:lineRule="auto"/>
              <w:rPr>
                <w:rFonts w:ascii="Times New Roman" w:hAnsi="Times New Roman" w:cs="Times New Roman"/>
                <w:sz w:val="24"/>
                <w:szCs w:val="24"/>
              </w:rPr>
            </w:pPr>
          </w:p>
          <w:p w:rsidR="00610BF7" w:rsidRPr="009F45D2" w:rsidRDefault="00610BF7" w:rsidP="00B23FA6">
            <w:pPr>
              <w:spacing w:line="276" w:lineRule="auto"/>
              <w:rPr>
                <w:rFonts w:ascii="Times New Roman" w:hAnsi="Times New Roman" w:cs="Times New Roman"/>
                <w:sz w:val="24"/>
                <w:szCs w:val="24"/>
              </w:rPr>
            </w:pPr>
          </w:p>
          <w:p w:rsidR="00610BF7" w:rsidRPr="009F45D2" w:rsidRDefault="00610BF7" w:rsidP="00B23FA6">
            <w:pPr>
              <w:spacing w:line="276" w:lineRule="auto"/>
              <w:rPr>
                <w:rFonts w:ascii="Times New Roman" w:hAnsi="Times New Roman" w:cs="Times New Roman"/>
                <w:sz w:val="24"/>
                <w:szCs w:val="24"/>
              </w:rPr>
            </w:pPr>
          </w:p>
          <w:p w:rsidR="00610BF7" w:rsidRPr="009F45D2" w:rsidRDefault="00610BF7" w:rsidP="00B23FA6">
            <w:pPr>
              <w:spacing w:line="276" w:lineRule="auto"/>
              <w:rPr>
                <w:rFonts w:ascii="Times New Roman" w:hAnsi="Times New Roman" w:cs="Times New Roman"/>
                <w:sz w:val="24"/>
                <w:szCs w:val="24"/>
              </w:rPr>
            </w:pPr>
          </w:p>
        </w:tc>
        <w:tc>
          <w:tcPr>
            <w:tcW w:w="6945" w:type="dxa"/>
          </w:tcPr>
          <w:p w:rsidR="00E033BB" w:rsidRPr="009F45D2" w:rsidRDefault="00213B28" w:rsidP="00B23FA6">
            <w:pPr>
              <w:spacing w:line="276" w:lineRule="auto"/>
              <w:jc w:val="both"/>
              <w:rPr>
                <w:rFonts w:ascii="Times New Roman" w:hAnsi="Times New Roman" w:cs="Times New Roman"/>
                <w:sz w:val="24"/>
                <w:szCs w:val="24"/>
              </w:rPr>
            </w:pPr>
            <w:r w:rsidRPr="00213B28">
              <w:rPr>
                <w:rFonts w:ascii="Times New Roman" w:hAnsi="Times New Roman" w:cs="Times New Roman"/>
                <w:sz w:val="24"/>
                <w:szCs w:val="24"/>
              </w:rPr>
              <w:t>Bütçe Müdürü, üniversitenin mali kaynaklarının etkili, verimli ve şeffaf bir şekilde kullanılmasını sağlamak amacıyla bütçe planlama, yürütme, izleme ve raporlama süreçlerini yöneten kişidir. Üniversitenin stratejik hedefleri doğrultusunda mali disiplini sağlamak ve kaynakların rasyonel kullanımını temin etmekle sorumludur.</w:t>
            </w:r>
          </w:p>
        </w:tc>
      </w:tr>
      <w:tr w:rsidR="00A74CFC" w:rsidRPr="009F45D2" w:rsidTr="009F45D2">
        <w:tc>
          <w:tcPr>
            <w:tcW w:w="1985" w:type="dxa"/>
          </w:tcPr>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Görev, Yetki ve Sorumluluklar:</w:t>
            </w:r>
          </w:p>
        </w:tc>
        <w:tc>
          <w:tcPr>
            <w:tcW w:w="6945" w:type="dxa"/>
          </w:tcPr>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Üniversitenin yıllık bütçesini, stratejik plan ve performans hedefleri doğrultusunda hazırla</w:t>
            </w:r>
            <w:r>
              <w:rPr>
                <w:rFonts w:ascii="Times New Roman" w:eastAsia="Tahoma" w:hAnsi="Times New Roman" w:cs="Times New Roman"/>
                <w:sz w:val="24"/>
                <w:szCs w:val="24"/>
                <w:lang w:bidi="tr-TR"/>
              </w:rPr>
              <w:t>mak ve yönetim onayına sunmak,</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Bütçe uygulama sonuçlarını periyodik olarak analiz etmek, gerçekleşen gider ve gelirleri izlemek ve sapmaları raporlamak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Üniversitenin tüm birimleri ile iş birliği içinde çalışarak birim bütçelerinin hazırlanmasını koordine etmek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Bütçe uygulamalarının mevzuata, iç yönergelere ve üst yönetim kararlarına uygunluğunu sağlamak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Harcama yetkililerine ve birim yöneticilerine bütçe uygulamaları hakkında danışmanlık yapmak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 xml:space="preserve">Yıl içinde ortaya çıkan ödenek ihtiyaçlarını analiz ederek gerekli bütçe </w:t>
            </w:r>
            <w:proofErr w:type="gramStart"/>
            <w:r w:rsidRPr="00213B28">
              <w:rPr>
                <w:rFonts w:ascii="Times New Roman" w:eastAsia="Tahoma" w:hAnsi="Times New Roman" w:cs="Times New Roman"/>
                <w:sz w:val="24"/>
                <w:szCs w:val="24"/>
                <w:lang w:bidi="tr-TR"/>
              </w:rPr>
              <w:t>revizyonlarını</w:t>
            </w:r>
            <w:proofErr w:type="gramEnd"/>
            <w:r w:rsidRPr="00213B28">
              <w:rPr>
                <w:rFonts w:ascii="Times New Roman" w:eastAsia="Tahoma" w:hAnsi="Times New Roman" w:cs="Times New Roman"/>
                <w:sz w:val="24"/>
                <w:szCs w:val="24"/>
                <w:lang w:bidi="tr-TR"/>
              </w:rPr>
              <w:t xml:space="preserve"> planlamak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Mali raporlar, tablolar ve sunumlar hazırlayarak üst yönetime düzenli bilgi akışı sağlamak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Stratejik plan ve performans programı ile uyumlu bütçe politikaları geliştirmek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Denetim, iç kontrol ve mali analiz süreçlerine destek vermek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Üniversitenin finansal kaynaklarını en iyi şekilde kullanmaya yönelik öneriler geliştirmek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lastRenderedPageBreak/>
              <w:t>Gelir artırıcı ve gider azaltıcı finansal stratejiler geliştirmek ve uygulamak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İlgili kamu kurumları (YÖK, Vakıflar Genel Müdürlüğü, Hazine ve Maliye Bakanlığı vb.) ile bütçe konularında yazışmaları ve raporlamaları yürütmek</w:t>
            </w:r>
            <w:r>
              <w:rPr>
                <w:rFonts w:ascii="Times New Roman" w:eastAsia="Tahoma" w:hAnsi="Times New Roman" w:cs="Times New Roman"/>
                <w:sz w:val="24"/>
                <w:szCs w:val="24"/>
                <w:lang w:bidi="tr-TR"/>
              </w:rPr>
              <w:t>,</w:t>
            </w:r>
          </w:p>
          <w:p w:rsidR="00213B28" w:rsidRPr="00213B28" w:rsidRDefault="00213B28"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213B28">
              <w:rPr>
                <w:rFonts w:ascii="Times New Roman" w:eastAsia="Tahoma" w:hAnsi="Times New Roman" w:cs="Times New Roman"/>
                <w:sz w:val="24"/>
                <w:szCs w:val="24"/>
                <w:lang w:bidi="tr-TR"/>
              </w:rPr>
              <w:t>Bütçe biriminde görevli personelin koordinasyonunu sağlamak, ekibin gelişimini desteklemek ve performansını izlemek</w:t>
            </w:r>
            <w:r>
              <w:rPr>
                <w:rFonts w:ascii="Times New Roman" w:eastAsia="Tahoma" w:hAnsi="Times New Roman" w:cs="Times New Roman"/>
                <w:sz w:val="24"/>
                <w:szCs w:val="24"/>
                <w:lang w:bidi="tr-TR"/>
              </w:rPr>
              <w:t>,</w:t>
            </w:r>
          </w:p>
          <w:p w:rsidR="00564B8D" w:rsidRDefault="009F45D2" w:rsidP="00B23FA6">
            <w:pPr>
              <w:pStyle w:val="ListeParagraf"/>
              <w:numPr>
                <w:ilvl w:val="0"/>
                <w:numId w:val="16"/>
              </w:numPr>
              <w:spacing w:line="276" w:lineRule="auto"/>
              <w:jc w:val="both"/>
              <w:rPr>
                <w:rFonts w:ascii="Times New Roman" w:eastAsia="Tahoma" w:hAnsi="Times New Roman" w:cs="Times New Roman"/>
                <w:sz w:val="24"/>
                <w:szCs w:val="24"/>
                <w:lang w:bidi="tr-TR"/>
              </w:rPr>
            </w:pPr>
            <w:r w:rsidRPr="009F45D2">
              <w:rPr>
                <w:rFonts w:ascii="Times New Roman" w:eastAsia="Tahoma" w:hAnsi="Times New Roman" w:cs="Times New Roman"/>
                <w:sz w:val="24"/>
                <w:szCs w:val="24"/>
                <w:lang w:bidi="tr-TR"/>
              </w:rPr>
              <w:t>Görevlendirildiği takdirde verilen diğer tüm görev ve sorumlulukları yerine getirerek Üniversitenin genel başarısına katkıda bulunmak.</w:t>
            </w:r>
          </w:p>
          <w:p w:rsidR="00FF53D9" w:rsidRPr="00FF53D9" w:rsidRDefault="00FF53D9" w:rsidP="00B23FA6">
            <w:pPr>
              <w:spacing w:line="276" w:lineRule="auto"/>
              <w:jc w:val="both"/>
              <w:rPr>
                <w:rFonts w:ascii="Times New Roman" w:eastAsia="Tahoma" w:hAnsi="Times New Roman" w:cs="Times New Roman"/>
                <w:sz w:val="24"/>
                <w:szCs w:val="24"/>
                <w:lang w:bidi="tr-TR"/>
              </w:rPr>
            </w:pPr>
          </w:p>
        </w:tc>
      </w:tr>
      <w:tr w:rsidR="00A74CFC" w:rsidRPr="009F45D2" w:rsidTr="009F45D2">
        <w:tc>
          <w:tcPr>
            <w:tcW w:w="1985" w:type="dxa"/>
          </w:tcPr>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lastRenderedPageBreak/>
              <w:t>Görevin Gerektirdiği Eğitim Düzeyi/Deneyim:</w:t>
            </w:r>
          </w:p>
          <w:p w:rsidR="00A74CFC" w:rsidRPr="009F45D2" w:rsidRDefault="00A74CFC" w:rsidP="00B23FA6">
            <w:pPr>
              <w:spacing w:line="276" w:lineRule="auto"/>
              <w:rPr>
                <w:rFonts w:ascii="Times New Roman" w:hAnsi="Times New Roman" w:cs="Times New Roman"/>
                <w:sz w:val="24"/>
                <w:szCs w:val="24"/>
              </w:rPr>
            </w:pPr>
          </w:p>
        </w:tc>
        <w:tc>
          <w:tcPr>
            <w:tcW w:w="6945" w:type="dxa"/>
          </w:tcPr>
          <w:p w:rsidR="00213B28" w:rsidRDefault="00213B28" w:rsidP="00B23FA6">
            <w:pPr>
              <w:pStyle w:val="ListeParagraf"/>
              <w:numPr>
                <w:ilvl w:val="0"/>
                <w:numId w:val="15"/>
              </w:numPr>
              <w:spacing w:line="276" w:lineRule="auto"/>
              <w:rPr>
                <w:rFonts w:ascii="Times New Roman" w:hAnsi="Times New Roman" w:cs="Times New Roman"/>
                <w:color w:val="000000" w:themeColor="text1"/>
                <w:sz w:val="24"/>
                <w:szCs w:val="24"/>
              </w:rPr>
            </w:pPr>
            <w:r w:rsidRPr="00213B28">
              <w:rPr>
                <w:rFonts w:ascii="Times New Roman" w:hAnsi="Times New Roman" w:cs="Times New Roman"/>
                <w:color w:val="000000" w:themeColor="text1"/>
                <w:sz w:val="24"/>
                <w:szCs w:val="24"/>
              </w:rPr>
              <w:t>Üniversitelerin İktisadi ve İdari Bilimler, Maliye, Ekonomi, İşletme veya i</w:t>
            </w:r>
            <w:r w:rsidR="00B23FA6">
              <w:rPr>
                <w:rFonts w:ascii="Times New Roman" w:hAnsi="Times New Roman" w:cs="Times New Roman"/>
                <w:color w:val="000000" w:themeColor="text1"/>
                <w:sz w:val="24"/>
                <w:szCs w:val="24"/>
              </w:rPr>
              <w:t>lgili bölümlerinden mezun olmak,</w:t>
            </w:r>
          </w:p>
          <w:p w:rsidR="00A74CFC" w:rsidRDefault="00BD79A5" w:rsidP="00B23FA6">
            <w:pPr>
              <w:pStyle w:val="ListeParagraf"/>
              <w:numPr>
                <w:ilvl w:val="0"/>
                <w:numId w:val="15"/>
              </w:numPr>
              <w:spacing w:line="276" w:lineRule="auto"/>
              <w:rPr>
                <w:rFonts w:ascii="Times New Roman" w:hAnsi="Times New Roman" w:cs="Times New Roman"/>
                <w:color w:val="000000" w:themeColor="text1"/>
                <w:sz w:val="24"/>
                <w:szCs w:val="24"/>
              </w:rPr>
            </w:pPr>
            <w:r w:rsidRPr="009F45D2">
              <w:rPr>
                <w:rFonts w:ascii="Times New Roman" w:hAnsi="Times New Roman" w:cs="Times New Roman"/>
                <w:color w:val="000000" w:themeColor="text1"/>
                <w:sz w:val="24"/>
                <w:szCs w:val="24"/>
              </w:rPr>
              <w:t xml:space="preserve">Belirtilen görev ve sorumluluklarla doğrudan ilgili en az </w:t>
            </w:r>
            <w:r w:rsidR="00213B28">
              <w:rPr>
                <w:rFonts w:ascii="Times New Roman" w:hAnsi="Times New Roman" w:cs="Times New Roman"/>
                <w:color w:val="000000" w:themeColor="text1"/>
                <w:sz w:val="24"/>
                <w:szCs w:val="24"/>
              </w:rPr>
              <w:t>10</w:t>
            </w:r>
            <w:r w:rsidRPr="009F45D2">
              <w:rPr>
                <w:rFonts w:ascii="Times New Roman" w:hAnsi="Times New Roman" w:cs="Times New Roman"/>
                <w:color w:val="000000" w:themeColor="text1"/>
                <w:sz w:val="24"/>
                <w:szCs w:val="24"/>
              </w:rPr>
              <w:t xml:space="preserve"> yıl deneyim gereklidir.</w:t>
            </w:r>
          </w:p>
          <w:p w:rsidR="00FF53D9" w:rsidRPr="00FF53D9" w:rsidRDefault="00FF53D9" w:rsidP="00B23FA6">
            <w:pPr>
              <w:spacing w:line="276" w:lineRule="auto"/>
              <w:rPr>
                <w:rFonts w:ascii="Times New Roman" w:hAnsi="Times New Roman" w:cs="Times New Roman"/>
                <w:color w:val="000000" w:themeColor="text1"/>
                <w:sz w:val="24"/>
                <w:szCs w:val="24"/>
              </w:rPr>
            </w:pPr>
          </w:p>
        </w:tc>
      </w:tr>
      <w:tr w:rsidR="00A74CFC" w:rsidRPr="009F45D2" w:rsidTr="009F45D2">
        <w:tc>
          <w:tcPr>
            <w:tcW w:w="1985" w:type="dxa"/>
          </w:tcPr>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Görevin Gerektirdiği Yetkinlikler:</w:t>
            </w: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p>
        </w:tc>
        <w:tc>
          <w:tcPr>
            <w:tcW w:w="6945" w:type="dxa"/>
          </w:tcPr>
          <w:p w:rsidR="00213B28" w:rsidRPr="00213B28" w:rsidRDefault="00213B28"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213B28">
              <w:rPr>
                <w:rFonts w:ascii="Times New Roman" w:hAnsi="Times New Roman" w:cs="Times New Roman"/>
                <w:color w:val="000000" w:themeColor="text1"/>
                <w:sz w:val="24"/>
                <w:szCs w:val="24"/>
              </w:rPr>
              <w:t xml:space="preserve">Stratejik ve </w:t>
            </w:r>
            <w:proofErr w:type="spellStart"/>
            <w:r w:rsidRPr="00213B28">
              <w:rPr>
                <w:rFonts w:ascii="Times New Roman" w:hAnsi="Times New Roman" w:cs="Times New Roman"/>
                <w:color w:val="000000" w:themeColor="text1"/>
                <w:sz w:val="24"/>
                <w:szCs w:val="24"/>
              </w:rPr>
              <w:t>operasyonel</w:t>
            </w:r>
            <w:proofErr w:type="spellEnd"/>
            <w:r w:rsidRPr="00213B28">
              <w:rPr>
                <w:rFonts w:ascii="Times New Roman" w:hAnsi="Times New Roman" w:cs="Times New Roman"/>
                <w:color w:val="000000" w:themeColor="text1"/>
                <w:sz w:val="24"/>
                <w:szCs w:val="24"/>
              </w:rPr>
              <w:t xml:space="preserve"> bütçeleme süreçleri hakkında kapsamlı bilgi sahibi olmak.</w:t>
            </w:r>
          </w:p>
          <w:p w:rsidR="00213B28" w:rsidRDefault="00213B28"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213B28">
              <w:rPr>
                <w:rFonts w:ascii="Times New Roman" w:eastAsia="Times New Roman" w:hAnsi="Times New Roman" w:cs="Times New Roman"/>
                <w:sz w:val="24"/>
                <w:szCs w:val="24"/>
                <w:lang w:eastAsia="tr-TR"/>
              </w:rPr>
              <w:t>Gelir-gider analizi, bütçe-gerçekleşen karşılaştırmaları ve finansal pe</w:t>
            </w:r>
            <w:r w:rsidR="00B23FA6">
              <w:rPr>
                <w:rFonts w:ascii="Times New Roman" w:eastAsia="Times New Roman" w:hAnsi="Times New Roman" w:cs="Times New Roman"/>
                <w:sz w:val="24"/>
                <w:szCs w:val="24"/>
                <w:lang w:eastAsia="tr-TR"/>
              </w:rPr>
              <w:t>rformans raporlaması yapabilmek,</w:t>
            </w:r>
          </w:p>
          <w:p w:rsid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B23FA6">
              <w:rPr>
                <w:rFonts w:ascii="Times New Roman" w:eastAsia="Times New Roman" w:hAnsi="Times New Roman" w:cs="Times New Roman"/>
                <w:sz w:val="24"/>
                <w:szCs w:val="24"/>
                <w:lang w:eastAsia="tr-TR"/>
              </w:rPr>
              <w:t>enel muhasebe ilkeleri, mali tabloların analizi ve nakit akışı yö</w:t>
            </w:r>
            <w:r>
              <w:rPr>
                <w:rFonts w:ascii="Times New Roman" w:eastAsia="Times New Roman" w:hAnsi="Times New Roman" w:cs="Times New Roman"/>
                <w:sz w:val="24"/>
                <w:szCs w:val="24"/>
                <w:lang w:eastAsia="tr-TR"/>
              </w:rPr>
              <w:t>netimi konularında yetkinlik,</w:t>
            </w:r>
          </w:p>
          <w:p w:rsid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sz w:val="24"/>
                <w:szCs w:val="24"/>
                <w:lang w:eastAsia="tr-TR"/>
              </w:rPr>
              <w:t>5018 sayılı Kamu Mali Yönetimi ve Kontrol Kanunu, YÖK mevzuatı ve vakıf üniversiteleri</w:t>
            </w:r>
            <w:r>
              <w:rPr>
                <w:rFonts w:ascii="Times New Roman" w:eastAsia="Times New Roman" w:hAnsi="Times New Roman" w:cs="Times New Roman"/>
                <w:sz w:val="24"/>
                <w:szCs w:val="24"/>
                <w:lang w:eastAsia="tr-TR"/>
              </w:rPr>
              <w:t xml:space="preserve">ne özgü düzenlemelere </w:t>
            </w:r>
            <w:proofErr w:type="gramStart"/>
            <w:r>
              <w:rPr>
                <w:rFonts w:ascii="Times New Roman" w:eastAsia="Times New Roman" w:hAnsi="Times New Roman" w:cs="Times New Roman"/>
                <w:sz w:val="24"/>
                <w:szCs w:val="24"/>
                <w:lang w:eastAsia="tr-TR"/>
              </w:rPr>
              <w:t>hakimiyet</w:t>
            </w:r>
            <w:proofErr w:type="gramEnd"/>
            <w:r>
              <w:rPr>
                <w:rFonts w:ascii="Times New Roman" w:eastAsia="Times New Roman" w:hAnsi="Times New Roman" w:cs="Times New Roman"/>
                <w:sz w:val="24"/>
                <w:szCs w:val="24"/>
                <w:lang w:eastAsia="tr-TR"/>
              </w:rPr>
              <w:t>,</w:t>
            </w:r>
          </w:p>
          <w:p w:rsid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Pr="00B23FA6">
              <w:rPr>
                <w:rFonts w:ascii="Times New Roman" w:eastAsia="Times New Roman" w:hAnsi="Times New Roman" w:cs="Times New Roman"/>
                <w:sz w:val="24"/>
                <w:szCs w:val="24"/>
                <w:lang w:eastAsia="tr-TR"/>
              </w:rPr>
              <w:t xml:space="preserve">ercihen SAP, </w:t>
            </w:r>
            <w:proofErr w:type="spellStart"/>
            <w:r w:rsidRPr="00B23FA6">
              <w:rPr>
                <w:rFonts w:ascii="Times New Roman" w:eastAsia="Times New Roman" w:hAnsi="Times New Roman" w:cs="Times New Roman"/>
                <w:sz w:val="24"/>
                <w:szCs w:val="24"/>
                <w:lang w:eastAsia="tr-TR"/>
              </w:rPr>
              <w:t>Oracle</w:t>
            </w:r>
            <w:proofErr w:type="spellEnd"/>
            <w:r w:rsidRPr="00B23FA6">
              <w:rPr>
                <w:rFonts w:ascii="Times New Roman" w:eastAsia="Times New Roman" w:hAnsi="Times New Roman" w:cs="Times New Roman"/>
                <w:sz w:val="24"/>
                <w:szCs w:val="24"/>
                <w:lang w:eastAsia="tr-TR"/>
              </w:rPr>
              <w:t xml:space="preserve">, Logo, </w:t>
            </w:r>
            <w:proofErr w:type="spellStart"/>
            <w:r w:rsidRPr="00B23FA6">
              <w:rPr>
                <w:rFonts w:ascii="Times New Roman" w:eastAsia="Times New Roman" w:hAnsi="Times New Roman" w:cs="Times New Roman"/>
                <w:sz w:val="24"/>
                <w:szCs w:val="24"/>
                <w:lang w:eastAsia="tr-TR"/>
              </w:rPr>
              <w:t>Netsis</w:t>
            </w:r>
            <w:proofErr w:type="spellEnd"/>
            <w:r w:rsidRPr="00B23FA6">
              <w:rPr>
                <w:rFonts w:ascii="Times New Roman" w:eastAsia="Times New Roman" w:hAnsi="Times New Roman" w:cs="Times New Roman"/>
                <w:sz w:val="24"/>
                <w:szCs w:val="24"/>
                <w:lang w:eastAsia="tr-TR"/>
              </w:rPr>
              <w:t xml:space="preserve"> veya üniversite otomasyon sistemlerini kullanabilme</w:t>
            </w:r>
            <w:r>
              <w:rPr>
                <w:rFonts w:ascii="Times New Roman" w:eastAsia="Times New Roman" w:hAnsi="Times New Roman" w:cs="Times New Roman"/>
                <w:sz w:val="24"/>
                <w:szCs w:val="24"/>
                <w:lang w:eastAsia="tr-TR"/>
              </w:rPr>
              <w:t>,</w:t>
            </w:r>
          </w:p>
          <w:p w:rsid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sz w:val="24"/>
                <w:szCs w:val="24"/>
                <w:lang w:eastAsia="tr-TR"/>
              </w:rPr>
              <w:t xml:space="preserve">Excel ileri seviye, </w:t>
            </w:r>
            <w:proofErr w:type="spellStart"/>
            <w:r w:rsidRPr="00B23FA6">
              <w:rPr>
                <w:rFonts w:ascii="Times New Roman" w:eastAsia="Times New Roman" w:hAnsi="Times New Roman" w:cs="Times New Roman"/>
                <w:sz w:val="24"/>
                <w:szCs w:val="24"/>
                <w:lang w:eastAsia="tr-TR"/>
              </w:rPr>
              <w:t>Power</w:t>
            </w:r>
            <w:proofErr w:type="spellEnd"/>
            <w:r w:rsidRPr="00B23FA6">
              <w:rPr>
                <w:rFonts w:ascii="Times New Roman" w:eastAsia="Times New Roman" w:hAnsi="Times New Roman" w:cs="Times New Roman"/>
                <w:sz w:val="24"/>
                <w:szCs w:val="24"/>
                <w:lang w:eastAsia="tr-TR"/>
              </w:rPr>
              <w:t xml:space="preserve"> BI, </w:t>
            </w:r>
            <w:proofErr w:type="spellStart"/>
            <w:r w:rsidRPr="00B23FA6">
              <w:rPr>
                <w:rFonts w:ascii="Times New Roman" w:eastAsia="Times New Roman" w:hAnsi="Times New Roman" w:cs="Times New Roman"/>
                <w:sz w:val="24"/>
                <w:szCs w:val="24"/>
                <w:lang w:eastAsia="tr-TR"/>
              </w:rPr>
              <w:t>Tableau</w:t>
            </w:r>
            <w:proofErr w:type="spellEnd"/>
            <w:r w:rsidRPr="00B23FA6">
              <w:rPr>
                <w:rFonts w:ascii="Times New Roman" w:eastAsia="Times New Roman" w:hAnsi="Times New Roman" w:cs="Times New Roman"/>
                <w:sz w:val="24"/>
                <w:szCs w:val="24"/>
                <w:lang w:eastAsia="tr-TR"/>
              </w:rPr>
              <w:t xml:space="preserve"> vb. araçlarla veri anal</w:t>
            </w:r>
            <w:r>
              <w:rPr>
                <w:rFonts w:ascii="Times New Roman" w:eastAsia="Times New Roman" w:hAnsi="Times New Roman" w:cs="Times New Roman"/>
                <w:sz w:val="24"/>
                <w:szCs w:val="24"/>
                <w:lang w:eastAsia="tr-TR"/>
              </w:rPr>
              <w:t>izi ve görselleştirme yapabilme,</w:t>
            </w:r>
          </w:p>
          <w:p w:rsid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sz w:val="24"/>
                <w:szCs w:val="24"/>
                <w:lang w:eastAsia="tr-TR"/>
              </w:rPr>
              <w:t xml:space="preserve">Bütçeleme sürecini </w:t>
            </w:r>
            <w:proofErr w:type="spellStart"/>
            <w:r w:rsidRPr="00B23FA6">
              <w:rPr>
                <w:rFonts w:ascii="Times New Roman" w:eastAsia="Times New Roman" w:hAnsi="Times New Roman" w:cs="Times New Roman"/>
                <w:sz w:val="24"/>
                <w:szCs w:val="24"/>
                <w:lang w:eastAsia="tr-TR"/>
              </w:rPr>
              <w:t>takvimlendirme</w:t>
            </w:r>
            <w:proofErr w:type="spellEnd"/>
            <w:r w:rsidRPr="00B23FA6">
              <w:rPr>
                <w:rFonts w:ascii="Times New Roman" w:eastAsia="Times New Roman" w:hAnsi="Times New Roman" w:cs="Times New Roman"/>
                <w:sz w:val="24"/>
                <w:szCs w:val="24"/>
                <w:lang w:eastAsia="tr-TR"/>
              </w:rPr>
              <w:t>, kaynakları etkin kullanma v</w:t>
            </w:r>
            <w:r>
              <w:rPr>
                <w:rFonts w:ascii="Times New Roman" w:eastAsia="Times New Roman" w:hAnsi="Times New Roman" w:cs="Times New Roman"/>
                <w:sz w:val="24"/>
                <w:szCs w:val="24"/>
                <w:lang w:eastAsia="tr-TR"/>
              </w:rPr>
              <w:t>e süreci koordine etme becerisi,</w:t>
            </w:r>
          </w:p>
          <w:p w:rsidR="00B23FA6" w:rsidRP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sz w:val="24"/>
                <w:szCs w:val="24"/>
                <w:lang w:eastAsia="tr-TR"/>
              </w:rPr>
              <w:t>Üst yönetim, akademik ve idari birimlerle aç</w:t>
            </w:r>
            <w:r>
              <w:rPr>
                <w:rFonts w:ascii="Times New Roman" w:eastAsia="Times New Roman" w:hAnsi="Times New Roman" w:cs="Times New Roman"/>
                <w:sz w:val="24"/>
                <w:szCs w:val="24"/>
                <w:lang w:eastAsia="tr-TR"/>
              </w:rPr>
              <w:t>ık ve etkili iletişim kurabilme,</w:t>
            </w:r>
          </w:p>
          <w:p w:rsidR="00B23FA6" w:rsidRP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bCs/>
                <w:sz w:val="24"/>
                <w:szCs w:val="24"/>
                <w:lang w:eastAsia="tr-TR"/>
              </w:rPr>
              <w:t>Ekip Yönetimi ve Liderlik,</w:t>
            </w:r>
          </w:p>
          <w:p w:rsidR="00B23FA6" w:rsidRPr="00B23FA6" w:rsidRDefault="00B23FA6" w:rsidP="00B23FA6">
            <w:pPr>
              <w:numPr>
                <w:ilvl w:val="0"/>
                <w:numId w:val="15"/>
              </w:numPr>
              <w:spacing w:before="100" w:beforeAutospacing="1" w:after="100" w:afterAutospacing="1" w:line="276" w:lineRule="auto"/>
              <w:rPr>
                <w:rFonts w:ascii="Times New Roman" w:eastAsia="Times New Roman" w:hAnsi="Times New Roman" w:cs="Times New Roman"/>
                <w:sz w:val="24"/>
                <w:szCs w:val="24"/>
                <w:lang w:eastAsia="tr-TR"/>
              </w:rPr>
            </w:pPr>
            <w:r w:rsidRPr="00B23FA6">
              <w:rPr>
                <w:rFonts w:ascii="Times New Roman" w:eastAsia="Times New Roman" w:hAnsi="Times New Roman" w:cs="Times New Roman"/>
                <w:bCs/>
                <w:sz w:val="24"/>
                <w:szCs w:val="24"/>
                <w:lang w:eastAsia="tr-TR"/>
              </w:rPr>
              <w:lastRenderedPageBreak/>
              <w:t>Gizlilik, Güvenilirlik ve Etik Değerlere Bağlılık,</w:t>
            </w:r>
          </w:p>
          <w:p w:rsidR="00043B9A" w:rsidRPr="00FF53D9" w:rsidRDefault="00B23FA6" w:rsidP="00B23FA6">
            <w:pPr>
              <w:numPr>
                <w:ilvl w:val="0"/>
                <w:numId w:val="15"/>
              </w:numPr>
              <w:spacing w:before="100" w:beforeAutospacing="1" w:after="100" w:afterAutospacing="1" w:line="276" w:lineRule="auto"/>
              <w:rPr>
                <w:rFonts w:ascii="Times New Roman" w:hAnsi="Times New Roman" w:cs="Times New Roman"/>
                <w:color w:val="000000" w:themeColor="text1"/>
                <w:sz w:val="24"/>
                <w:szCs w:val="24"/>
              </w:rPr>
            </w:pPr>
            <w:r w:rsidRPr="00B23FA6">
              <w:rPr>
                <w:rFonts w:ascii="Times New Roman" w:eastAsia="Times New Roman" w:hAnsi="Times New Roman" w:cs="Times New Roman"/>
                <w:bCs/>
                <w:sz w:val="24"/>
                <w:szCs w:val="24"/>
                <w:lang w:eastAsia="tr-TR"/>
              </w:rPr>
              <w:t>Zaman Yönetimi ve Detaylara Dikkat,</w:t>
            </w:r>
          </w:p>
        </w:tc>
      </w:tr>
      <w:tr w:rsidR="009F45D2" w:rsidRPr="009F45D2" w:rsidTr="009F45D2">
        <w:tc>
          <w:tcPr>
            <w:tcW w:w="1985" w:type="dxa"/>
          </w:tcPr>
          <w:p w:rsidR="009F45D2" w:rsidRPr="009F45D2" w:rsidRDefault="009F45D2"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lastRenderedPageBreak/>
              <w:t>Kurum İçi Kademesi:</w:t>
            </w:r>
          </w:p>
        </w:tc>
        <w:tc>
          <w:tcPr>
            <w:tcW w:w="6945" w:type="dxa"/>
          </w:tcPr>
          <w:p w:rsidR="009F45D2" w:rsidRPr="00FF53D9" w:rsidRDefault="00B23FA6" w:rsidP="00B23FA6">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FF53D9" w:rsidRPr="00FF53D9">
              <w:rPr>
                <w:rFonts w:ascii="Times New Roman" w:hAnsi="Times New Roman" w:cs="Times New Roman"/>
                <w:sz w:val="24"/>
                <w:szCs w:val="24"/>
              </w:rPr>
              <w:t>/1</w:t>
            </w:r>
            <w:r>
              <w:rPr>
                <w:rFonts w:ascii="Times New Roman" w:hAnsi="Times New Roman" w:cs="Times New Roman"/>
                <w:sz w:val="24"/>
                <w:szCs w:val="24"/>
              </w:rPr>
              <w:t>7</w:t>
            </w:r>
          </w:p>
        </w:tc>
      </w:tr>
      <w:tr w:rsidR="00A74CFC" w:rsidRPr="009F45D2" w:rsidTr="005C42B6">
        <w:tc>
          <w:tcPr>
            <w:tcW w:w="8930" w:type="dxa"/>
            <w:gridSpan w:val="2"/>
            <w:shd w:val="clear" w:color="auto" w:fill="D9D9D9" w:themeFill="background1" w:themeFillShade="D9"/>
          </w:tcPr>
          <w:p w:rsidR="00A74CFC" w:rsidRPr="009F45D2" w:rsidRDefault="00A74CFC" w:rsidP="00B23FA6">
            <w:pPr>
              <w:spacing w:line="276" w:lineRule="auto"/>
              <w:jc w:val="center"/>
              <w:rPr>
                <w:rFonts w:ascii="Times New Roman" w:hAnsi="Times New Roman" w:cs="Times New Roman"/>
                <w:b/>
                <w:sz w:val="24"/>
                <w:szCs w:val="24"/>
              </w:rPr>
            </w:pPr>
            <w:r w:rsidRPr="009F45D2">
              <w:rPr>
                <w:rFonts w:ascii="Times New Roman" w:hAnsi="Times New Roman" w:cs="Times New Roman"/>
                <w:b/>
                <w:sz w:val="24"/>
                <w:szCs w:val="24"/>
              </w:rPr>
              <w:t>ONAY (TEBELLÜĞ EDEN)</w:t>
            </w:r>
          </w:p>
        </w:tc>
      </w:tr>
      <w:tr w:rsidR="00A74CFC" w:rsidRPr="009F45D2" w:rsidTr="005C42B6">
        <w:tc>
          <w:tcPr>
            <w:tcW w:w="8930" w:type="dxa"/>
            <w:gridSpan w:val="2"/>
          </w:tcPr>
          <w:p w:rsidR="00A74CFC" w:rsidRPr="009F45D2" w:rsidRDefault="00A74CFC" w:rsidP="00B23FA6">
            <w:pPr>
              <w:spacing w:line="276" w:lineRule="auto"/>
              <w:jc w:val="center"/>
              <w:rPr>
                <w:rFonts w:ascii="Times New Roman" w:hAnsi="Times New Roman" w:cs="Times New Roman"/>
                <w:b/>
                <w:sz w:val="24"/>
                <w:szCs w:val="24"/>
              </w:rPr>
            </w:pPr>
            <w:r w:rsidRPr="009F45D2">
              <w:rPr>
                <w:rFonts w:ascii="Times New Roman" w:hAnsi="Times New Roman" w:cs="Times New Roman"/>
                <w:b/>
                <w:sz w:val="24"/>
                <w:szCs w:val="24"/>
              </w:rPr>
              <w:t xml:space="preserve">Bu dokümanda açıklanan görev tanımını okudum. </w:t>
            </w:r>
          </w:p>
          <w:p w:rsidR="00A74CFC" w:rsidRPr="009F45D2" w:rsidRDefault="00A74CFC" w:rsidP="00B23FA6">
            <w:pPr>
              <w:spacing w:line="276" w:lineRule="auto"/>
              <w:jc w:val="center"/>
              <w:rPr>
                <w:rFonts w:ascii="Times New Roman" w:hAnsi="Times New Roman" w:cs="Times New Roman"/>
                <w:b/>
                <w:sz w:val="24"/>
                <w:szCs w:val="24"/>
              </w:rPr>
            </w:pPr>
            <w:r w:rsidRPr="009F45D2">
              <w:rPr>
                <w:rFonts w:ascii="Times New Roman" w:hAnsi="Times New Roman" w:cs="Times New Roman"/>
                <w:b/>
                <w:sz w:val="24"/>
                <w:szCs w:val="24"/>
              </w:rPr>
              <w:t>Görevimi burada belirtilen kapsamda yerine getirmeyi kabul ve taahhüt ediyorum.</w:t>
            </w:r>
          </w:p>
          <w:p w:rsidR="00A74CFC" w:rsidRPr="009F45D2" w:rsidRDefault="00A74CFC" w:rsidP="00B23FA6">
            <w:pPr>
              <w:spacing w:line="276" w:lineRule="auto"/>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Ad-Soyad: </w:t>
            </w: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Kadro Unvanı:</w:t>
            </w: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Tarih: </w:t>
            </w:r>
          </w:p>
          <w:p w:rsidR="00A74CFC"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İmza: </w:t>
            </w:r>
          </w:p>
          <w:p w:rsidR="00FF53D9" w:rsidRPr="009F45D2" w:rsidRDefault="00FF53D9" w:rsidP="00B23FA6">
            <w:pPr>
              <w:spacing w:line="276" w:lineRule="auto"/>
              <w:rPr>
                <w:rFonts w:ascii="Times New Roman" w:hAnsi="Times New Roman" w:cs="Times New Roman"/>
                <w:sz w:val="24"/>
                <w:szCs w:val="24"/>
              </w:rPr>
            </w:pPr>
          </w:p>
        </w:tc>
      </w:tr>
      <w:tr w:rsidR="00A74CFC" w:rsidRPr="009F45D2" w:rsidTr="005C42B6">
        <w:tc>
          <w:tcPr>
            <w:tcW w:w="8930" w:type="dxa"/>
            <w:gridSpan w:val="2"/>
            <w:shd w:val="clear" w:color="auto" w:fill="D9D9D9" w:themeFill="background1" w:themeFillShade="D9"/>
          </w:tcPr>
          <w:p w:rsidR="00A74CFC" w:rsidRPr="009F45D2" w:rsidRDefault="00A74CFC" w:rsidP="00B23FA6">
            <w:pPr>
              <w:spacing w:line="276" w:lineRule="auto"/>
              <w:jc w:val="center"/>
              <w:rPr>
                <w:rFonts w:ascii="Times New Roman" w:hAnsi="Times New Roman" w:cs="Times New Roman"/>
                <w:b/>
                <w:sz w:val="24"/>
                <w:szCs w:val="24"/>
              </w:rPr>
            </w:pPr>
            <w:r w:rsidRPr="009F45D2">
              <w:rPr>
                <w:rFonts w:ascii="Times New Roman" w:hAnsi="Times New Roman" w:cs="Times New Roman"/>
                <w:b/>
                <w:sz w:val="24"/>
                <w:szCs w:val="24"/>
              </w:rPr>
              <w:t>ONAY (TEBLİĞ EDEN)</w:t>
            </w:r>
          </w:p>
        </w:tc>
      </w:tr>
      <w:tr w:rsidR="00A74CFC" w:rsidRPr="009F45D2" w:rsidTr="005C42B6">
        <w:tc>
          <w:tcPr>
            <w:tcW w:w="8930" w:type="dxa"/>
            <w:gridSpan w:val="2"/>
            <w:shd w:val="clear" w:color="auto" w:fill="FFFFFF" w:themeFill="background1"/>
          </w:tcPr>
          <w:p w:rsidR="00A74CFC" w:rsidRPr="009F45D2" w:rsidRDefault="00A74CFC" w:rsidP="00B23FA6">
            <w:pPr>
              <w:spacing w:line="276" w:lineRule="auto"/>
              <w:jc w:val="center"/>
              <w:rPr>
                <w:rFonts w:ascii="Times New Roman" w:hAnsi="Times New Roman" w:cs="Times New Roman"/>
                <w:b/>
                <w:sz w:val="24"/>
                <w:szCs w:val="24"/>
              </w:rPr>
            </w:pP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Ad-Soyad: </w:t>
            </w: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Kadro Unvanı:</w:t>
            </w:r>
          </w:p>
          <w:p w:rsidR="00A74CFC" w:rsidRPr="009F45D2"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Tarih: </w:t>
            </w:r>
          </w:p>
          <w:p w:rsidR="00A74CFC" w:rsidRDefault="00A74CFC" w:rsidP="00B23FA6">
            <w:pPr>
              <w:spacing w:line="276" w:lineRule="auto"/>
              <w:rPr>
                <w:rFonts w:ascii="Times New Roman" w:hAnsi="Times New Roman" w:cs="Times New Roman"/>
                <w:b/>
                <w:sz w:val="24"/>
                <w:szCs w:val="24"/>
              </w:rPr>
            </w:pPr>
            <w:r w:rsidRPr="009F45D2">
              <w:rPr>
                <w:rFonts w:ascii="Times New Roman" w:hAnsi="Times New Roman" w:cs="Times New Roman"/>
                <w:b/>
                <w:sz w:val="24"/>
                <w:szCs w:val="24"/>
              </w:rPr>
              <w:t xml:space="preserve">İmza: </w:t>
            </w:r>
          </w:p>
          <w:p w:rsidR="00FF53D9" w:rsidRPr="009F45D2" w:rsidRDefault="00FF53D9" w:rsidP="00B23FA6">
            <w:pPr>
              <w:spacing w:line="276" w:lineRule="auto"/>
              <w:rPr>
                <w:rFonts w:ascii="Times New Roman" w:hAnsi="Times New Roman" w:cs="Times New Roman"/>
                <w:b/>
                <w:sz w:val="24"/>
                <w:szCs w:val="24"/>
              </w:rPr>
            </w:pPr>
          </w:p>
        </w:tc>
      </w:tr>
    </w:tbl>
    <w:p w:rsidR="00E033BB" w:rsidRPr="009F45D2" w:rsidRDefault="00E033BB" w:rsidP="00B23FA6">
      <w:pPr>
        <w:spacing w:line="276" w:lineRule="auto"/>
        <w:rPr>
          <w:rFonts w:ascii="Times New Roman" w:hAnsi="Times New Roman" w:cs="Times New Roman"/>
          <w:sz w:val="24"/>
          <w:szCs w:val="24"/>
        </w:rPr>
      </w:pPr>
    </w:p>
    <w:sectPr w:rsidR="00E033BB" w:rsidRPr="009F45D2" w:rsidSect="005C42B6">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AA" w:rsidRDefault="00C15BAA" w:rsidP="00610BF7">
      <w:pPr>
        <w:spacing w:after="0" w:line="240" w:lineRule="auto"/>
      </w:pPr>
      <w:r>
        <w:separator/>
      </w:r>
    </w:p>
  </w:endnote>
  <w:endnote w:type="continuationSeparator" w:id="0">
    <w:p w:rsidR="00C15BAA" w:rsidRDefault="00C15BA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78" w:rsidRDefault="009E4E7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8D3654">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8D3654">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78" w:rsidRDefault="009E4E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AA" w:rsidRDefault="00C15BAA" w:rsidP="00610BF7">
      <w:pPr>
        <w:spacing w:after="0" w:line="240" w:lineRule="auto"/>
      </w:pPr>
      <w:r>
        <w:separator/>
      </w:r>
    </w:p>
  </w:footnote>
  <w:footnote w:type="continuationSeparator" w:id="0">
    <w:p w:rsidR="00C15BAA" w:rsidRDefault="00C15BA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78" w:rsidRDefault="009E4E7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319417"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213B28">
            <w:rPr>
              <w:rFonts w:ascii="Times New Roman" w:eastAsia="Times New Roman" w:hAnsi="Times New Roman" w:cs="Times New Roman"/>
              <w:sz w:val="18"/>
              <w:szCs w:val="24"/>
              <w:lang w:eastAsia="x-none"/>
            </w:rPr>
            <w:t xml:space="preserve"> </w:t>
          </w:r>
          <w:proofErr w:type="gramStart"/>
          <w:r w:rsidR="00213B28">
            <w:rPr>
              <w:rFonts w:ascii="Times New Roman" w:eastAsia="Times New Roman" w:hAnsi="Times New Roman" w:cs="Times New Roman"/>
              <w:sz w:val="18"/>
              <w:szCs w:val="24"/>
              <w:lang w:eastAsia="x-none"/>
            </w:rPr>
            <w:t>GT.BÜT</w:t>
          </w:r>
          <w:proofErr w:type="gramEnd"/>
          <w:r w:rsidR="00213B28">
            <w:rPr>
              <w:rFonts w:ascii="Times New Roman" w:eastAsia="Times New Roman" w:hAnsi="Times New Roman" w:cs="Times New Roman"/>
              <w:sz w:val="18"/>
              <w:szCs w:val="24"/>
              <w:lang w:eastAsia="x-none"/>
            </w:rPr>
            <w:t>.001</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864D6E">
            <w:rPr>
              <w:rFonts w:ascii="Times New Roman" w:eastAsia="Times New Roman" w:hAnsi="Times New Roman" w:cs="Times New Roman"/>
              <w:sz w:val="18"/>
              <w:szCs w:val="24"/>
              <w:lang w:eastAsia="x-none"/>
            </w:rPr>
            <w:t>23.12</w:t>
          </w:r>
          <w:r w:rsidR="009E4E78">
            <w:rPr>
              <w:rFonts w:ascii="Times New Roman" w:eastAsia="Times New Roman" w:hAnsi="Times New Roman" w:cs="Times New Roman"/>
              <w:sz w:val="18"/>
              <w:szCs w:val="24"/>
              <w:lang w:eastAsia="x-none"/>
            </w:rPr>
            <w:t>.2024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8D3654">
            <w:rPr>
              <w:rFonts w:ascii="Times New Roman" w:eastAsia="Times New Roman" w:hAnsi="Times New Roman" w:cs="Times New Roman"/>
              <w:sz w:val="18"/>
              <w:szCs w:val="24"/>
              <w:lang w:eastAsia="x-none"/>
            </w:rPr>
            <w:t>00</w:t>
          </w:r>
        </w:p>
        <w:p w:rsidR="00817609" w:rsidRPr="004E4889" w:rsidRDefault="00817609" w:rsidP="008D3654">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sidR="000D6987">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78" w:rsidRDefault="009E4E7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8"/>
  </w:num>
  <w:num w:numId="5">
    <w:abstractNumId w:val="3"/>
  </w:num>
  <w:num w:numId="6">
    <w:abstractNumId w:val="8"/>
  </w:num>
  <w:num w:numId="7">
    <w:abstractNumId w:val="5"/>
  </w:num>
  <w:num w:numId="8">
    <w:abstractNumId w:val="10"/>
  </w:num>
  <w:num w:numId="9">
    <w:abstractNumId w:val="7"/>
  </w:num>
  <w:num w:numId="10">
    <w:abstractNumId w:val="6"/>
  </w:num>
  <w:num w:numId="11">
    <w:abstractNumId w:val="17"/>
  </w:num>
  <w:num w:numId="12">
    <w:abstractNumId w:val="15"/>
  </w:num>
  <w:num w:numId="13">
    <w:abstractNumId w:val="2"/>
  </w:num>
  <w:num w:numId="14">
    <w:abstractNumId w:val="16"/>
  </w:num>
  <w:num w:numId="15">
    <w:abstractNumId w:val="14"/>
  </w:num>
  <w:num w:numId="16">
    <w:abstractNumId w:val="11"/>
  </w:num>
  <w:num w:numId="17">
    <w:abstractNumId w:val="13"/>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D6987"/>
    <w:rsid w:val="000E4323"/>
    <w:rsid w:val="0011189D"/>
    <w:rsid w:val="0014591F"/>
    <w:rsid w:val="00175A03"/>
    <w:rsid w:val="002027AE"/>
    <w:rsid w:val="00213B28"/>
    <w:rsid w:val="00245F07"/>
    <w:rsid w:val="00271B99"/>
    <w:rsid w:val="00273217"/>
    <w:rsid w:val="0029694E"/>
    <w:rsid w:val="002A0356"/>
    <w:rsid w:val="002F6E99"/>
    <w:rsid w:val="003145EA"/>
    <w:rsid w:val="003174FB"/>
    <w:rsid w:val="00324CB7"/>
    <w:rsid w:val="00343EE8"/>
    <w:rsid w:val="003804F3"/>
    <w:rsid w:val="003C592E"/>
    <w:rsid w:val="003D5BB0"/>
    <w:rsid w:val="00407B74"/>
    <w:rsid w:val="00474871"/>
    <w:rsid w:val="004A4DB9"/>
    <w:rsid w:val="004B258D"/>
    <w:rsid w:val="004D5E68"/>
    <w:rsid w:val="0050647B"/>
    <w:rsid w:val="00517CC5"/>
    <w:rsid w:val="00564B8D"/>
    <w:rsid w:val="0056624F"/>
    <w:rsid w:val="00574193"/>
    <w:rsid w:val="005C42B6"/>
    <w:rsid w:val="005E5370"/>
    <w:rsid w:val="00610BF7"/>
    <w:rsid w:val="00611FC4"/>
    <w:rsid w:val="006527D6"/>
    <w:rsid w:val="006656B9"/>
    <w:rsid w:val="006B0F4B"/>
    <w:rsid w:val="006C439E"/>
    <w:rsid w:val="006C75D4"/>
    <w:rsid w:val="007138BC"/>
    <w:rsid w:val="00715A3E"/>
    <w:rsid w:val="007B2291"/>
    <w:rsid w:val="007B5B1D"/>
    <w:rsid w:val="007D15E4"/>
    <w:rsid w:val="007E3C69"/>
    <w:rsid w:val="00814E3B"/>
    <w:rsid w:val="00817609"/>
    <w:rsid w:val="00864D6E"/>
    <w:rsid w:val="008678AD"/>
    <w:rsid w:val="008A265D"/>
    <w:rsid w:val="008D3654"/>
    <w:rsid w:val="008E23B5"/>
    <w:rsid w:val="008E73EE"/>
    <w:rsid w:val="008E7A53"/>
    <w:rsid w:val="00911180"/>
    <w:rsid w:val="009325B4"/>
    <w:rsid w:val="00950635"/>
    <w:rsid w:val="00967AE7"/>
    <w:rsid w:val="009E4E78"/>
    <w:rsid w:val="009F45D2"/>
    <w:rsid w:val="00A22B81"/>
    <w:rsid w:val="00A4077A"/>
    <w:rsid w:val="00A6555A"/>
    <w:rsid w:val="00A74CFC"/>
    <w:rsid w:val="00B232A5"/>
    <w:rsid w:val="00B23FA6"/>
    <w:rsid w:val="00B522DC"/>
    <w:rsid w:val="00B8174E"/>
    <w:rsid w:val="00B96EC2"/>
    <w:rsid w:val="00BA5BA9"/>
    <w:rsid w:val="00BD79A5"/>
    <w:rsid w:val="00BE3F2E"/>
    <w:rsid w:val="00C05E1F"/>
    <w:rsid w:val="00C15BAA"/>
    <w:rsid w:val="00C92FA5"/>
    <w:rsid w:val="00C9304D"/>
    <w:rsid w:val="00CB7D3D"/>
    <w:rsid w:val="00D2231F"/>
    <w:rsid w:val="00D57C4C"/>
    <w:rsid w:val="00D86D96"/>
    <w:rsid w:val="00D973C8"/>
    <w:rsid w:val="00DF6DF1"/>
    <w:rsid w:val="00E033BB"/>
    <w:rsid w:val="00E35F59"/>
    <w:rsid w:val="00E929E1"/>
    <w:rsid w:val="00EA47DA"/>
    <w:rsid w:val="00EC1297"/>
    <w:rsid w:val="00F3155A"/>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62E7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22A4-FF81-4A4A-A8C7-8F0591F7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A439E-BFA6-42CF-A035-3C544A10B7FE}">
  <ds:schemaRefs>
    <ds:schemaRef ds:uri="http://schemas.microsoft.com/sharepoint/v3/contenttype/forms"/>
  </ds:schemaRefs>
</ds:datastoreItem>
</file>

<file path=customXml/itemProps3.xml><?xml version="1.0" encoding="utf-8"?>
<ds:datastoreItem xmlns:ds="http://schemas.openxmlformats.org/officeDocument/2006/customXml" ds:itemID="{3C305875-7A37-4A45-9D7C-1DFBA1DB0C21}">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4.xml><?xml version="1.0" encoding="utf-8"?>
<ds:datastoreItem xmlns:ds="http://schemas.openxmlformats.org/officeDocument/2006/customXml" ds:itemID="{0EE8D664-8484-471C-8331-07FBD1A3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55</cp:revision>
  <cp:lastPrinted>2024-02-20T09:03:00Z</cp:lastPrinted>
  <dcterms:created xsi:type="dcterms:W3CDTF">2022-10-19T12:28:00Z</dcterms:created>
  <dcterms:modified xsi:type="dcterms:W3CDTF">2026-01-19T06:17:00Z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