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930" w:type="dxa"/>
        <w:tblInd w:w="137" w:type="dxa"/>
        <w:tblLook w:val="04A0" w:firstRow="1" w:lastRow="0" w:firstColumn="1" w:lastColumn="0" w:noHBand="0" w:noVBand="1"/>
      </w:tblPr>
      <w:tblGrid>
        <w:gridCol w:w="1985"/>
        <w:gridCol w:w="6945"/>
      </w:tblGrid>
      <w:tr w:rsidR="00610BF7" w:rsidRPr="00D334AE" w:rsidTr="009F45D2">
        <w:tc>
          <w:tcPr>
            <w:tcW w:w="1985" w:type="dxa"/>
          </w:tcPr>
          <w:p w:rsidR="00610BF7" w:rsidRPr="00D334AE" w:rsidRDefault="00610BF7"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Görev Unvanı</w:t>
            </w:r>
            <w:r w:rsidR="00273217" w:rsidRPr="00D334AE">
              <w:rPr>
                <w:rFonts w:ascii="Times New Roman" w:hAnsi="Times New Roman" w:cs="Times New Roman"/>
                <w:b/>
                <w:sz w:val="24"/>
                <w:szCs w:val="24"/>
              </w:rPr>
              <w:t>:</w:t>
            </w:r>
          </w:p>
          <w:p w:rsidR="00610BF7" w:rsidRPr="00D334AE" w:rsidRDefault="00610BF7" w:rsidP="00D334AE">
            <w:pPr>
              <w:spacing w:line="276" w:lineRule="auto"/>
              <w:rPr>
                <w:rFonts w:ascii="Times New Roman" w:hAnsi="Times New Roman" w:cs="Times New Roman"/>
                <w:b/>
                <w:sz w:val="24"/>
                <w:szCs w:val="24"/>
              </w:rPr>
            </w:pPr>
          </w:p>
        </w:tc>
        <w:tc>
          <w:tcPr>
            <w:tcW w:w="6945" w:type="dxa"/>
          </w:tcPr>
          <w:p w:rsidR="00407B74" w:rsidRPr="00D334AE" w:rsidRDefault="003B55CA" w:rsidP="00D334AE">
            <w:pPr>
              <w:spacing w:line="276" w:lineRule="auto"/>
              <w:rPr>
                <w:rFonts w:ascii="Times New Roman" w:hAnsi="Times New Roman" w:cs="Times New Roman"/>
                <w:sz w:val="24"/>
                <w:szCs w:val="24"/>
              </w:rPr>
            </w:pPr>
            <w:r w:rsidRPr="00D334AE">
              <w:rPr>
                <w:rFonts w:ascii="Times New Roman" w:hAnsi="Times New Roman" w:cs="Times New Roman"/>
                <w:sz w:val="24"/>
                <w:szCs w:val="24"/>
              </w:rPr>
              <w:t>Bütçe Uzmanı</w:t>
            </w:r>
          </w:p>
        </w:tc>
      </w:tr>
      <w:tr w:rsidR="00610BF7" w:rsidRPr="00D334AE" w:rsidTr="009F45D2">
        <w:tc>
          <w:tcPr>
            <w:tcW w:w="1985" w:type="dxa"/>
          </w:tcPr>
          <w:p w:rsidR="00610BF7" w:rsidRPr="00D334AE" w:rsidRDefault="00610BF7"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Üst Yönetici / Yöneticileri</w:t>
            </w:r>
            <w:r w:rsidR="00273217" w:rsidRPr="00D334AE">
              <w:rPr>
                <w:rFonts w:ascii="Times New Roman" w:hAnsi="Times New Roman" w:cs="Times New Roman"/>
                <w:b/>
                <w:sz w:val="24"/>
                <w:szCs w:val="24"/>
              </w:rPr>
              <w:t>:</w:t>
            </w:r>
          </w:p>
        </w:tc>
        <w:tc>
          <w:tcPr>
            <w:tcW w:w="6945" w:type="dxa"/>
          </w:tcPr>
          <w:p w:rsidR="00610BF7" w:rsidRPr="00D334AE" w:rsidRDefault="00E22F06" w:rsidP="00D334AE">
            <w:pPr>
              <w:spacing w:line="276" w:lineRule="auto"/>
              <w:rPr>
                <w:rFonts w:ascii="Times New Roman" w:hAnsi="Times New Roman" w:cs="Times New Roman"/>
                <w:sz w:val="24"/>
                <w:szCs w:val="24"/>
              </w:rPr>
            </w:pPr>
            <w:r>
              <w:rPr>
                <w:rFonts w:ascii="Times New Roman" w:hAnsi="Times New Roman" w:cs="Times New Roman"/>
                <w:sz w:val="24"/>
                <w:szCs w:val="24"/>
              </w:rPr>
              <w:t xml:space="preserve">Bütçe Kıdemli Uzmanı, </w:t>
            </w:r>
            <w:r w:rsidR="003B55CA" w:rsidRPr="00D334AE">
              <w:rPr>
                <w:rFonts w:ascii="Times New Roman" w:hAnsi="Times New Roman" w:cs="Times New Roman"/>
                <w:sz w:val="24"/>
                <w:szCs w:val="24"/>
              </w:rPr>
              <w:t>Bütçe Müdürü, Genel Sekreter</w:t>
            </w:r>
          </w:p>
        </w:tc>
      </w:tr>
      <w:tr w:rsidR="00610BF7" w:rsidRPr="00D334AE" w:rsidTr="009F45D2">
        <w:tc>
          <w:tcPr>
            <w:tcW w:w="1985" w:type="dxa"/>
          </w:tcPr>
          <w:p w:rsidR="00610BF7" w:rsidRPr="00D334AE" w:rsidRDefault="00610BF7"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Astları</w:t>
            </w:r>
            <w:r w:rsidR="00273217" w:rsidRPr="00D334AE">
              <w:rPr>
                <w:rFonts w:ascii="Times New Roman" w:hAnsi="Times New Roman" w:cs="Times New Roman"/>
                <w:b/>
                <w:sz w:val="24"/>
                <w:szCs w:val="24"/>
              </w:rPr>
              <w:t>:</w:t>
            </w:r>
          </w:p>
          <w:p w:rsidR="00610BF7" w:rsidRPr="00D334AE" w:rsidRDefault="00610BF7" w:rsidP="00D334AE">
            <w:pPr>
              <w:spacing w:line="276" w:lineRule="auto"/>
              <w:rPr>
                <w:rFonts w:ascii="Times New Roman" w:hAnsi="Times New Roman" w:cs="Times New Roman"/>
                <w:b/>
                <w:sz w:val="24"/>
                <w:szCs w:val="24"/>
              </w:rPr>
            </w:pPr>
          </w:p>
        </w:tc>
        <w:tc>
          <w:tcPr>
            <w:tcW w:w="6945" w:type="dxa"/>
          </w:tcPr>
          <w:p w:rsidR="00213B28" w:rsidRPr="00D334AE" w:rsidRDefault="00E22F06" w:rsidP="00D334AE">
            <w:pPr>
              <w:spacing w:line="276" w:lineRule="auto"/>
              <w:rPr>
                <w:rFonts w:ascii="Times New Roman" w:eastAsia="Tahoma" w:hAnsi="Times New Roman" w:cs="Times New Roman"/>
                <w:sz w:val="24"/>
                <w:szCs w:val="24"/>
                <w:lang w:bidi="tr-TR"/>
              </w:rPr>
            </w:pPr>
            <w:r>
              <w:rPr>
                <w:rFonts w:ascii="Times New Roman" w:eastAsia="Tahoma" w:hAnsi="Times New Roman" w:cs="Times New Roman"/>
                <w:sz w:val="24"/>
                <w:szCs w:val="24"/>
                <w:lang w:bidi="tr-TR"/>
              </w:rPr>
              <w:t>Bütçe Uzman Yardımcısı</w:t>
            </w:r>
          </w:p>
        </w:tc>
      </w:tr>
      <w:tr w:rsidR="00610BF7" w:rsidRPr="00D334AE" w:rsidTr="009F45D2">
        <w:tc>
          <w:tcPr>
            <w:tcW w:w="1985" w:type="dxa"/>
          </w:tcPr>
          <w:p w:rsidR="00610BF7" w:rsidRPr="00D334AE" w:rsidRDefault="00610BF7" w:rsidP="00D334AE">
            <w:pPr>
              <w:spacing w:line="276" w:lineRule="auto"/>
              <w:rPr>
                <w:rFonts w:ascii="Times New Roman" w:hAnsi="Times New Roman" w:cs="Times New Roman"/>
                <w:b/>
                <w:sz w:val="24"/>
                <w:szCs w:val="24"/>
              </w:rPr>
            </w:pPr>
            <w:proofErr w:type="gramStart"/>
            <w:r w:rsidRPr="00D334AE">
              <w:rPr>
                <w:rFonts w:ascii="Times New Roman" w:hAnsi="Times New Roman" w:cs="Times New Roman"/>
                <w:b/>
                <w:sz w:val="24"/>
                <w:szCs w:val="24"/>
              </w:rPr>
              <w:t>Vekalet</w:t>
            </w:r>
            <w:proofErr w:type="gramEnd"/>
            <w:r w:rsidRPr="00D334AE">
              <w:rPr>
                <w:rFonts w:ascii="Times New Roman" w:hAnsi="Times New Roman" w:cs="Times New Roman"/>
                <w:b/>
                <w:sz w:val="24"/>
                <w:szCs w:val="24"/>
              </w:rPr>
              <w:t xml:space="preserve"> Eden</w:t>
            </w:r>
            <w:r w:rsidR="00273217" w:rsidRPr="00D334AE">
              <w:rPr>
                <w:rFonts w:ascii="Times New Roman" w:hAnsi="Times New Roman" w:cs="Times New Roman"/>
                <w:b/>
                <w:sz w:val="24"/>
                <w:szCs w:val="24"/>
              </w:rPr>
              <w:t>:</w:t>
            </w:r>
          </w:p>
          <w:p w:rsidR="00610BF7" w:rsidRPr="00D334AE" w:rsidRDefault="00610BF7" w:rsidP="00D334AE">
            <w:pPr>
              <w:spacing w:line="276" w:lineRule="auto"/>
              <w:rPr>
                <w:rFonts w:ascii="Times New Roman" w:hAnsi="Times New Roman" w:cs="Times New Roman"/>
                <w:sz w:val="24"/>
                <w:szCs w:val="24"/>
              </w:rPr>
            </w:pPr>
          </w:p>
        </w:tc>
        <w:tc>
          <w:tcPr>
            <w:tcW w:w="6945" w:type="dxa"/>
          </w:tcPr>
          <w:p w:rsidR="00610BF7" w:rsidRPr="00D334AE" w:rsidRDefault="003B55CA" w:rsidP="00D334AE">
            <w:pPr>
              <w:spacing w:line="276" w:lineRule="auto"/>
              <w:rPr>
                <w:rFonts w:ascii="Times New Roman" w:hAnsi="Times New Roman" w:cs="Times New Roman"/>
                <w:sz w:val="24"/>
                <w:szCs w:val="24"/>
              </w:rPr>
            </w:pPr>
            <w:r w:rsidRPr="00D334AE">
              <w:rPr>
                <w:rFonts w:ascii="Times New Roman" w:hAnsi="Times New Roman" w:cs="Times New Roman"/>
                <w:sz w:val="24"/>
                <w:szCs w:val="24"/>
              </w:rPr>
              <w:t>Bütçe Müdür’ünün</w:t>
            </w:r>
            <w:r w:rsidR="00A74CFC" w:rsidRPr="00D334AE">
              <w:rPr>
                <w:rFonts w:ascii="Times New Roman" w:hAnsi="Times New Roman" w:cs="Times New Roman"/>
                <w:sz w:val="24"/>
                <w:szCs w:val="24"/>
              </w:rPr>
              <w:t xml:space="preserve"> </w:t>
            </w:r>
            <w:r w:rsidR="00213B28" w:rsidRPr="00D334AE">
              <w:rPr>
                <w:rFonts w:ascii="Times New Roman" w:hAnsi="Times New Roman" w:cs="Times New Roman"/>
                <w:sz w:val="24"/>
                <w:szCs w:val="24"/>
              </w:rPr>
              <w:t>belirlediği personel.</w:t>
            </w:r>
          </w:p>
        </w:tc>
      </w:tr>
      <w:tr w:rsidR="00610BF7" w:rsidRPr="00D334AE" w:rsidTr="009F45D2">
        <w:tc>
          <w:tcPr>
            <w:tcW w:w="1985" w:type="dxa"/>
          </w:tcPr>
          <w:p w:rsidR="00610BF7" w:rsidRPr="00D334AE" w:rsidRDefault="00610BF7" w:rsidP="00D334AE">
            <w:pPr>
              <w:spacing w:line="276" w:lineRule="auto"/>
              <w:rPr>
                <w:rFonts w:ascii="Times New Roman" w:hAnsi="Times New Roman" w:cs="Times New Roman"/>
                <w:sz w:val="24"/>
                <w:szCs w:val="24"/>
              </w:rPr>
            </w:pPr>
            <w:r w:rsidRPr="00D334AE">
              <w:rPr>
                <w:rFonts w:ascii="Times New Roman" w:hAnsi="Times New Roman" w:cs="Times New Roman"/>
                <w:b/>
                <w:sz w:val="24"/>
                <w:szCs w:val="24"/>
              </w:rPr>
              <w:t>Görevin Kısa Tanımı</w:t>
            </w:r>
            <w:r w:rsidR="00273217" w:rsidRPr="00D334AE">
              <w:rPr>
                <w:rFonts w:ascii="Times New Roman" w:hAnsi="Times New Roman" w:cs="Times New Roman"/>
                <w:b/>
                <w:sz w:val="24"/>
                <w:szCs w:val="24"/>
              </w:rPr>
              <w:t>:</w:t>
            </w:r>
          </w:p>
          <w:p w:rsidR="00610BF7" w:rsidRPr="00D334AE" w:rsidRDefault="00610BF7" w:rsidP="00D334AE">
            <w:pPr>
              <w:spacing w:line="276" w:lineRule="auto"/>
              <w:rPr>
                <w:rFonts w:ascii="Times New Roman" w:hAnsi="Times New Roman" w:cs="Times New Roman"/>
                <w:sz w:val="24"/>
                <w:szCs w:val="24"/>
              </w:rPr>
            </w:pPr>
          </w:p>
          <w:p w:rsidR="00610BF7" w:rsidRPr="00D334AE" w:rsidRDefault="00610BF7" w:rsidP="00D334AE">
            <w:pPr>
              <w:spacing w:line="276" w:lineRule="auto"/>
              <w:rPr>
                <w:rFonts w:ascii="Times New Roman" w:hAnsi="Times New Roman" w:cs="Times New Roman"/>
                <w:sz w:val="24"/>
                <w:szCs w:val="24"/>
              </w:rPr>
            </w:pPr>
          </w:p>
          <w:p w:rsidR="00610BF7" w:rsidRPr="00D334AE" w:rsidRDefault="00610BF7" w:rsidP="00D334AE">
            <w:pPr>
              <w:spacing w:line="276" w:lineRule="auto"/>
              <w:rPr>
                <w:rFonts w:ascii="Times New Roman" w:hAnsi="Times New Roman" w:cs="Times New Roman"/>
                <w:sz w:val="24"/>
                <w:szCs w:val="24"/>
              </w:rPr>
            </w:pPr>
          </w:p>
          <w:p w:rsidR="00610BF7" w:rsidRPr="00D334AE" w:rsidRDefault="00610BF7" w:rsidP="00D334AE">
            <w:pPr>
              <w:spacing w:line="276" w:lineRule="auto"/>
              <w:rPr>
                <w:rFonts w:ascii="Times New Roman" w:hAnsi="Times New Roman" w:cs="Times New Roman"/>
                <w:sz w:val="24"/>
                <w:szCs w:val="24"/>
              </w:rPr>
            </w:pPr>
          </w:p>
        </w:tc>
        <w:tc>
          <w:tcPr>
            <w:tcW w:w="6945" w:type="dxa"/>
          </w:tcPr>
          <w:p w:rsidR="00E033BB" w:rsidRPr="00D334AE" w:rsidRDefault="00E940BA" w:rsidP="00D334AE">
            <w:pPr>
              <w:spacing w:line="276" w:lineRule="auto"/>
              <w:jc w:val="both"/>
              <w:rPr>
                <w:rFonts w:ascii="Times New Roman" w:hAnsi="Times New Roman" w:cs="Times New Roman"/>
                <w:sz w:val="24"/>
                <w:szCs w:val="24"/>
              </w:rPr>
            </w:pPr>
            <w:r w:rsidRPr="00E940BA">
              <w:rPr>
                <w:rFonts w:ascii="Times New Roman" w:hAnsi="Times New Roman" w:cs="Times New Roman"/>
                <w:sz w:val="24"/>
                <w:szCs w:val="24"/>
              </w:rPr>
              <w:t>Bütçe Uzmanı; üniversitenin mali kaynaklarının etkin, verimli ve mevzuata uygun şekilde kullanılmasını sağlamak amacıyla bütçe hazırlık süreçlerine katkı sunar, bütçe uygulamalarını takip eder, gerçekleşen harcamaları izler ve raporlar. Yıllık bütçe çalışmaları kapsamında ilgili birimlerle koordinasyon içinde görev alır.</w:t>
            </w:r>
          </w:p>
        </w:tc>
      </w:tr>
      <w:tr w:rsidR="00A74CFC" w:rsidRPr="00D334AE" w:rsidTr="009F45D2">
        <w:tc>
          <w:tcPr>
            <w:tcW w:w="1985" w:type="dxa"/>
          </w:tcPr>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Görev, Yetki ve Sorumluluklar:</w:t>
            </w:r>
          </w:p>
        </w:tc>
        <w:tc>
          <w:tcPr>
            <w:tcW w:w="6945" w:type="dxa"/>
          </w:tcPr>
          <w:p w:rsidR="00E940BA" w:rsidRPr="00E940BA" w:rsidRDefault="00E940BA" w:rsidP="00E940BA">
            <w:pPr>
              <w:pStyle w:val="ListeParagraf"/>
              <w:numPr>
                <w:ilvl w:val="0"/>
                <w:numId w:val="20"/>
              </w:numPr>
              <w:spacing w:line="276" w:lineRule="auto"/>
              <w:jc w:val="both"/>
              <w:rPr>
                <w:rFonts w:ascii="Times New Roman" w:eastAsia="Tahoma" w:hAnsi="Times New Roman" w:cs="Times New Roman"/>
                <w:sz w:val="24"/>
                <w:szCs w:val="24"/>
                <w:lang w:bidi="tr-TR"/>
              </w:rPr>
            </w:pPr>
            <w:r w:rsidRPr="00E940BA">
              <w:rPr>
                <w:rFonts w:ascii="Times New Roman" w:eastAsia="Tahoma" w:hAnsi="Times New Roman" w:cs="Times New Roman"/>
                <w:sz w:val="24"/>
                <w:szCs w:val="24"/>
                <w:lang w:bidi="tr-TR"/>
              </w:rPr>
              <w:t>Üniversitenin yıllık bütçe hazırlık süreçlerinde görev almak, ilgili birimlerle koordinasyon sağlamak,</w:t>
            </w:r>
          </w:p>
          <w:p w:rsidR="00E940BA" w:rsidRPr="00E940BA" w:rsidRDefault="00E940BA" w:rsidP="00E940BA">
            <w:pPr>
              <w:pStyle w:val="ListeParagraf"/>
              <w:numPr>
                <w:ilvl w:val="0"/>
                <w:numId w:val="20"/>
              </w:numPr>
              <w:spacing w:line="276" w:lineRule="auto"/>
              <w:jc w:val="both"/>
              <w:rPr>
                <w:rFonts w:ascii="Times New Roman" w:eastAsia="Tahoma" w:hAnsi="Times New Roman" w:cs="Times New Roman"/>
                <w:sz w:val="24"/>
                <w:szCs w:val="24"/>
                <w:lang w:bidi="tr-TR"/>
              </w:rPr>
            </w:pPr>
            <w:r w:rsidRPr="00E940BA">
              <w:rPr>
                <w:rFonts w:ascii="Times New Roman" w:eastAsia="Tahoma" w:hAnsi="Times New Roman" w:cs="Times New Roman"/>
                <w:sz w:val="24"/>
                <w:szCs w:val="24"/>
                <w:lang w:bidi="tr-TR"/>
              </w:rPr>
              <w:t>Bütçe uygulamalarını izlemek, gerçekleşen harcamaları planlanan bütçe ile karşılaştırmak,</w:t>
            </w:r>
          </w:p>
          <w:p w:rsidR="00E940BA" w:rsidRPr="00E940BA" w:rsidRDefault="00E940BA" w:rsidP="00E940BA">
            <w:pPr>
              <w:pStyle w:val="ListeParagraf"/>
              <w:numPr>
                <w:ilvl w:val="0"/>
                <w:numId w:val="20"/>
              </w:numPr>
              <w:spacing w:line="276" w:lineRule="auto"/>
              <w:jc w:val="both"/>
              <w:rPr>
                <w:rFonts w:ascii="Times New Roman" w:eastAsia="Tahoma" w:hAnsi="Times New Roman" w:cs="Times New Roman"/>
                <w:sz w:val="24"/>
                <w:szCs w:val="24"/>
                <w:lang w:bidi="tr-TR"/>
              </w:rPr>
            </w:pPr>
            <w:r w:rsidRPr="00E940BA">
              <w:rPr>
                <w:rFonts w:ascii="Times New Roman" w:eastAsia="Tahoma" w:hAnsi="Times New Roman" w:cs="Times New Roman"/>
                <w:sz w:val="24"/>
                <w:szCs w:val="24"/>
                <w:lang w:bidi="tr-TR"/>
              </w:rPr>
              <w:t>Harcama ve bütçe gerçekleşmelerine ilişkin periyodik raporlar hazırlamak ve yönetime sunmak,</w:t>
            </w:r>
          </w:p>
          <w:p w:rsidR="00E940BA" w:rsidRPr="00E940BA" w:rsidRDefault="00E940BA" w:rsidP="00E940BA">
            <w:pPr>
              <w:pStyle w:val="ListeParagraf"/>
              <w:numPr>
                <w:ilvl w:val="0"/>
                <w:numId w:val="20"/>
              </w:numPr>
              <w:spacing w:line="276" w:lineRule="auto"/>
              <w:jc w:val="both"/>
              <w:rPr>
                <w:rFonts w:ascii="Times New Roman" w:eastAsia="Tahoma" w:hAnsi="Times New Roman" w:cs="Times New Roman"/>
                <w:sz w:val="24"/>
                <w:szCs w:val="24"/>
                <w:lang w:bidi="tr-TR"/>
              </w:rPr>
            </w:pPr>
            <w:r w:rsidRPr="00E940BA">
              <w:rPr>
                <w:rFonts w:ascii="Times New Roman" w:eastAsia="Tahoma" w:hAnsi="Times New Roman" w:cs="Times New Roman"/>
                <w:sz w:val="24"/>
                <w:szCs w:val="24"/>
                <w:lang w:bidi="tr-TR"/>
              </w:rPr>
              <w:t>Orta ve uzun vadeli mal</w:t>
            </w:r>
            <w:r>
              <w:rPr>
                <w:rFonts w:ascii="Times New Roman" w:eastAsia="Tahoma" w:hAnsi="Times New Roman" w:cs="Times New Roman"/>
                <w:sz w:val="24"/>
                <w:szCs w:val="24"/>
                <w:lang w:bidi="tr-TR"/>
              </w:rPr>
              <w:t xml:space="preserve">i planlama çalışmalarına </w:t>
            </w:r>
            <w:proofErr w:type="spellStart"/>
            <w:r>
              <w:rPr>
                <w:rFonts w:ascii="Times New Roman" w:eastAsia="Tahoma" w:hAnsi="Times New Roman" w:cs="Times New Roman"/>
                <w:sz w:val="24"/>
                <w:szCs w:val="24"/>
                <w:lang w:bidi="tr-TR"/>
              </w:rPr>
              <w:t>destek</w:t>
            </w:r>
            <w:r w:rsidRPr="00E940BA">
              <w:rPr>
                <w:rFonts w:ascii="Times New Roman" w:eastAsia="Tahoma" w:hAnsi="Times New Roman" w:cs="Times New Roman"/>
                <w:sz w:val="24"/>
                <w:szCs w:val="24"/>
                <w:lang w:bidi="tr-TR"/>
              </w:rPr>
              <w:t>vermek</w:t>
            </w:r>
            <w:proofErr w:type="spellEnd"/>
            <w:r w:rsidRPr="00E940BA">
              <w:rPr>
                <w:rFonts w:ascii="Times New Roman" w:eastAsia="Tahoma" w:hAnsi="Times New Roman" w:cs="Times New Roman"/>
                <w:sz w:val="24"/>
                <w:szCs w:val="24"/>
                <w:lang w:bidi="tr-TR"/>
              </w:rPr>
              <w:t>,</w:t>
            </w:r>
          </w:p>
          <w:p w:rsidR="00E940BA" w:rsidRPr="00E940BA" w:rsidRDefault="00E940BA" w:rsidP="00E940BA">
            <w:pPr>
              <w:pStyle w:val="ListeParagraf"/>
              <w:numPr>
                <w:ilvl w:val="0"/>
                <w:numId w:val="20"/>
              </w:numPr>
              <w:spacing w:line="276" w:lineRule="auto"/>
              <w:jc w:val="both"/>
              <w:rPr>
                <w:rFonts w:ascii="Times New Roman" w:eastAsia="Tahoma" w:hAnsi="Times New Roman" w:cs="Times New Roman"/>
                <w:sz w:val="24"/>
                <w:szCs w:val="24"/>
                <w:lang w:bidi="tr-TR"/>
              </w:rPr>
            </w:pPr>
            <w:r w:rsidRPr="00E940BA">
              <w:rPr>
                <w:rFonts w:ascii="Times New Roman" w:eastAsia="Tahoma" w:hAnsi="Times New Roman" w:cs="Times New Roman"/>
                <w:sz w:val="24"/>
                <w:szCs w:val="24"/>
                <w:lang w:bidi="tr-TR"/>
              </w:rPr>
              <w:t xml:space="preserve">Gelir-gider </w:t>
            </w:r>
            <w:proofErr w:type="gramStart"/>
            <w:r w:rsidRPr="00E940BA">
              <w:rPr>
                <w:rFonts w:ascii="Times New Roman" w:eastAsia="Tahoma" w:hAnsi="Times New Roman" w:cs="Times New Roman"/>
                <w:sz w:val="24"/>
                <w:szCs w:val="24"/>
                <w:lang w:bidi="tr-TR"/>
              </w:rPr>
              <w:t>projeksiyonlarının</w:t>
            </w:r>
            <w:proofErr w:type="gramEnd"/>
            <w:r w:rsidRPr="00E940BA">
              <w:rPr>
                <w:rFonts w:ascii="Times New Roman" w:eastAsia="Tahoma" w:hAnsi="Times New Roman" w:cs="Times New Roman"/>
                <w:sz w:val="24"/>
                <w:szCs w:val="24"/>
                <w:lang w:bidi="tr-TR"/>
              </w:rPr>
              <w:t xml:space="preserve"> hazırlanmasına katkı sağlamak,</w:t>
            </w:r>
          </w:p>
          <w:p w:rsidR="00E940BA" w:rsidRPr="00E940BA" w:rsidRDefault="00E940BA" w:rsidP="00E940BA">
            <w:pPr>
              <w:pStyle w:val="ListeParagraf"/>
              <w:numPr>
                <w:ilvl w:val="0"/>
                <w:numId w:val="20"/>
              </w:numPr>
              <w:spacing w:line="276" w:lineRule="auto"/>
              <w:jc w:val="both"/>
              <w:rPr>
                <w:rFonts w:ascii="Times New Roman" w:eastAsia="Tahoma" w:hAnsi="Times New Roman" w:cs="Times New Roman"/>
                <w:sz w:val="24"/>
                <w:szCs w:val="24"/>
                <w:lang w:bidi="tr-TR"/>
              </w:rPr>
            </w:pPr>
            <w:r w:rsidRPr="00E940BA">
              <w:rPr>
                <w:rFonts w:ascii="Times New Roman" w:eastAsia="Tahoma" w:hAnsi="Times New Roman" w:cs="Times New Roman"/>
                <w:sz w:val="24"/>
                <w:szCs w:val="24"/>
                <w:lang w:bidi="tr-TR"/>
              </w:rPr>
              <w:t>Akademik ve idari birimlerle iş birliği içerisinde bütçe disiplininin sağlanmasına destek olmak,</w:t>
            </w:r>
          </w:p>
          <w:p w:rsidR="00E940BA" w:rsidRPr="00E940BA" w:rsidRDefault="00E940BA" w:rsidP="00E940BA">
            <w:pPr>
              <w:pStyle w:val="ListeParagraf"/>
              <w:numPr>
                <w:ilvl w:val="0"/>
                <w:numId w:val="20"/>
              </w:numPr>
              <w:spacing w:line="276" w:lineRule="auto"/>
              <w:jc w:val="both"/>
              <w:rPr>
                <w:rFonts w:ascii="Times New Roman" w:eastAsia="Tahoma" w:hAnsi="Times New Roman" w:cs="Times New Roman"/>
                <w:sz w:val="24"/>
                <w:szCs w:val="24"/>
                <w:lang w:bidi="tr-TR"/>
              </w:rPr>
            </w:pPr>
            <w:r w:rsidRPr="00E940BA">
              <w:rPr>
                <w:rFonts w:ascii="Times New Roman" w:eastAsia="Tahoma" w:hAnsi="Times New Roman" w:cs="Times New Roman"/>
                <w:sz w:val="24"/>
                <w:szCs w:val="24"/>
                <w:lang w:bidi="tr-TR"/>
              </w:rPr>
              <w:t>Yatırım ve harcama programlarına ilişkin maliyet ve fizibilite çalışmalarına katkı sağlamak,</w:t>
            </w:r>
          </w:p>
          <w:p w:rsidR="00E940BA" w:rsidRPr="00E940BA" w:rsidRDefault="00E940BA" w:rsidP="00E940BA">
            <w:pPr>
              <w:pStyle w:val="ListeParagraf"/>
              <w:numPr>
                <w:ilvl w:val="0"/>
                <w:numId w:val="20"/>
              </w:numPr>
              <w:spacing w:line="276" w:lineRule="auto"/>
              <w:jc w:val="both"/>
              <w:rPr>
                <w:rFonts w:ascii="Times New Roman" w:eastAsia="Tahoma" w:hAnsi="Times New Roman" w:cs="Times New Roman"/>
                <w:sz w:val="24"/>
                <w:szCs w:val="24"/>
                <w:lang w:bidi="tr-TR"/>
              </w:rPr>
            </w:pPr>
            <w:r w:rsidRPr="00E940BA">
              <w:rPr>
                <w:rFonts w:ascii="Times New Roman" w:eastAsia="Tahoma" w:hAnsi="Times New Roman" w:cs="Times New Roman"/>
                <w:sz w:val="24"/>
                <w:szCs w:val="24"/>
                <w:lang w:bidi="tr-TR"/>
              </w:rPr>
              <w:t>Yükseköğretim Kurulu (YÖK), Vakıflar Genel Müdürlüğü ve ilgili mevzuat hükümlerine uygun şekilde görev yapmak,</w:t>
            </w:r>
          </w:p>
          <w:p w:rsidR="00E940BA" w:rsidRPr="00E940BA" w:rsidRDefault="00E940BA" w:rsidP="00E940BA">
            <w:pPr>
              <w:pStyle w:val="ListeParagraf"/>
              <w:numPr>
                <w:ilvl w:val="0"/>
                <w:numId w:val="20"/>
              </w:numPr>
              <w:spacing w:line="276" w:lineRule="auto"/>
              <w:jc w:val="both"/>
              <w:rPr>
                <w:rFonts w:ascii="Times New Roman" w:eastAsia="Tahoma" w:hAnsi="Times New Roman" w:cs="Times New Roman"/>
                <w:sz w:val="24"/>
                <w:szCs w:val="24"/>
                <w:lang w:bidi="tr-TR"/>
              </w:rPr>
            </w:pPr>
            <w:r w:rsidRPr="00E940BA">
              <w:rPr>
                <w:rFonts w:ascii="Times New Roman" w:eastAsia="Tahoma" w:hAnsi="Times New Roman" w:cs="Times New Roman"/>
                <w:sz w:val="24"/>
                <w:szCs w:val="24"/>
                <w:lang w:bidi="tr-TR"/>
              </w:rPr>
              <w:t>Denetim süreçlerinde talep edilen bütçe ve mali verilerin hazırlanmasına destek olmak,</w:t>
            </w:r>
          </w:p>
          <w:p w:rsidR="00FF53D9" w:rsidRPr="00E940BA" w:rsidRDefault="00E940BA" w:rsidP="00E940BA">
            <w:pPr>
              <w:pStyle w:val="ListeParagraf"/>
              <w:numPr>
                <w:ilvl w:val="0"/>
                <w:numId w:val="20"/>
              </w:numPr>
              <w:spacing w:line="276" w:lineRule="auto"/>
              <w:jc w:val="both"/>
              <w:rPr>
                <w:rFonts w:ascii="Times New Roman" w:eastAsia="Tahoma" w:hAnsi="Times New Roman" w:cs="Times New Roman"/>
                <w:sz w:val="24"/>
                <w:szCs w:val="24"/>
                <w:lang w:bidi="tr-TR"/>
              </w:rPr>
            </w:pPr>
            <w:r w:rsidRPr="00E940BA">
              <w:rPr>
                <w:rFonts w:ascii="Times New Roman" w:eastAsia="Tahoma" w:hAnsi="Times New Roman" w:cs="Times New Roman"/>
                <w:sz w:val="24"/>
                <w:szCs w:val="24"/>
                <w:lang w:bidi="tr-TR"/>
              </w:rPr>
              <w:t>Amirleri tarafından verilen görev ve sorumlulukları mevzuat ve kurum hedefleri doğrultusunda yerine getirmek.</w:t>
            </w:r>
          </w:p>
        </w:tc>
      </w:tr>
      <w:tr w:rsidR="00A74CFC" w:rsidRPr="00D334AE" w:rsidTr="009F45D2">
        <w:tc>
          <w:tcPr>
            <w:tcW w:w="1985" w:type="dxa"/>
          </w:tcPr>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 xml:space="preserve">Görevin Gerektirdiği </w:t>
            </w:r>
            <w:r w:rsidRPr="00D334AE">
              <w:rPr>
                <w:rFonts w:ascii="Times New Roman" w:hAnsi="Times New Roman" w:cs="Times New Roman"/>
                <w:b/>
                <w:sz w:val="24"/>
                <w:szCs w:val="24"/>
              </w:rPr>
              <w:lastRenderedPageBreak/>
              <w:t>Eğitim Düzeyi/Deneyim:</w:t>
            </w:r>
          </w:p>
          <w:p w:rsidR="00A74CFC" w:rsidRPr="00D334AE" w:rsidRDefault="00A74CFC" w:rsidP="00D334AE">
            <w:pPr>
              <w:spacing w:line="276" w:lineRule="auto"/>
              <w:rPr>
                <w:rFonts w:ascii="Times New Roman" w:hAnsi="Times New Roman" w:cs="Times New Roman"/>
                <w:sz w:val="24"/>
                <w:szCs w:val="24"/>
              </w:rPr>
            </w:pPr>
          </w:p>
        </w:tc>
        <w:tc>
          <w:tcPr>
            <w:tcW w:w="6945" w:type="dxa"/>
          </w:tcPr>
          <w:p w:rsidR="00E940BA" w:rsidRPr="00E940BA" w:rsidRDefault="00E940BA" w:rsidP="00E940BA">
            <w:pPr>
              <w:pStyle w:val="ListeParagraf"/>
              <w:numPr>
                <w:ilvl w:val="0"/>
                <w:numId w:val="21"/>
              </w:numPr>
              <w:spacing w:line="276" w:lineRule="auto"/>
              <w:rPr>
                <w:rFonts w:ascii="Times New Roman" w:hAnsi="Times New Roman" w:cs="Times New Roman"/>
                <w:color w:val="000000" w:themeColor="text1"/>
                <w:sz w:val="24"/>
                <w:szCs w:val="24"/>
              </w:rPr>
            </w:pPr>
            <w:r w:rsidRPr="00E940BA">
              <w:rPr>
                <w:rFonts w:ascii="Times New Roman" w:hAnsi="Times New Roman" w:cs="Times New Roman"/>
                <w:color w:val="000000" w:themeColor="text1"/>
                <w:sz w:val="24"/>
                <w:szCs w:val="24"/>
              </w:rPr>
              <w:lastRenderedPageBreak/>
              <w:t>Üniversitelerin İktisadi ve İdari Bilimler, Maliye, İşletme, Ekonomi, Mühendislik veya ilgili bölümlerinden mezun olmak,</w:t>
            </w:r>
          </w:p>
          <w:p w:rsidR="00E940BA" w:rsidRPr="00E940BA" w:rsidRDefault="00E940BA" w:rsidP="00E940BA">
            <w:pPr>
              <w:spacing w:line="276" w:lineRule="auto"/>
              <w:rPr>
                <w:rFonts w:ascii="Times New Roman" w:hAnsi="Times New Roman" w:cs="Times New Roman"/>
                <w:color w:val="000000" w:themeColor="text1"/>
                <w:sz w:val="24"/>
                <w:szCs w:val="24"/>
              </w:rPr>
            </w:pPr>
          </w:p>
          <w:p w:rsidR="00D334AE" w:rsidRPr="00E940BA" w:rsidRDefault="00E940BA" w:rsidP="00E940BA">
            <w:pPr>
              <w:pStyle w:val="ListeParagraf"/>
              <w:numPr>
                <w:ilvl w:val="0"/>
                <w:numId w:val="21"/>
              </w:numPr>
              <w:spacing w:line="276" w:lineRule="auto"/>
              <w:rPr>
                <w:rFonts w:ascii="Times New Roman" w:hAnsi="Times New Roman" w:cs="Times New Roman"/>
                <w:color w:val="000000" w:themeColor="text1"/>
                <w:sz w:val="24"/>
                <w:szCs w:val="24"/>
              </w:rPr>
            </w:pPr>
            <w:r w:rsidRPr="00E940BA">
              <w:rPr>
                <w:rFonts w:ascii="Times New Roman" w:hAnsi="Times New Roman" w:cs="Times New Roman"/>
                <w:color w:val="000000" w:themeColor="text1"/>
                <w:sz w:val="24"/>
                <w:szCs w:val="24"/>
              </w:rPr>
              <w:t>Bütçe, mali işler veya ilgili alanlarda en az 3 yıl deneyim sahibi olmak.</w:t>
            </w:r>
          </w:p>
        </w:tc>
      </w:tr>
      <w:tr w:rsidR="00A74CFC" w:rsidRPr="00D334AE" w:rsidTr="009F45D2">
        <w:tc>
          <w:tcPr>
            <w:tcW w:w="1985" w:type="dxa"/>
          </w:tcPr>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lastRenderedPageBreak/>
              <w:t>Görevin Gerektirdiği Yetkinlikler:</w:t>
            </w:r>
          </w:p>
          <w:p w:rsidR="00A74CFC" w:rsidRPr="00D334AE" w:rsidRDefault="00A74CFC" w:rsidP="00D334AE">
            <w:pPr>
              <w:spacing w:line="276" w:lineRule="auto"/>
              <w:rPr>
                <w:rFonts w:ascii="Times New Roman" w:hAnsi="Times New Roman" w:cs="Times New Roman"/>
                <w:b/>
                <w:sz w:val="24"/>
                <w:szCs w:val="24"/>
              </w:rPr>
            </w:pPr>
          </w:p>
          <w:p w:rsidR="00A74CFC" w:rsidRPr="00D334AE" w:rsidRDefault="00A74CFC" w:rsidP="00D334AE">
            <w:pPr>
              <w:spacing w:line="276" w:lineRule="auto"/>
              <w:rPr>
                <w:rFonts w:ascii="Times New Roman" w:hAnsi="Times New Roman" w:cs="Times New Roman"/>
                <w:b/>
                <w:sz w:val="24"/>
                <w:szCs w:val="24"/>
              </w:rPr>
            </w:pPr>
          </w:p>
          <w:p w:rsidR="00A74CFC" w:rsidRPr="00D334AE" w:rsidRDefault="00A74CFC" w:rsidP="00D334AE">
            <w:pPr>
              <w:spacing w:line="276" w:lineRule="auto"/>
              <w:rPr>
                <w:rFonts w:ascii="Times New Roman" w:hAnsi="Times New Roman" w:cs="Times New Roman"/>
                <w:b/>
                <w:sz w:val="24"/>
                <w:szCs w:val="24"/>
              </w:rPr>
            </w:pPr>
          </w:p>
          <w:p w:rsidR="00A74CFC" w:rsidRPr="00D334AE" w:rsidRDefault="00A74CFC" w:rsidP="00D334AE">
            <w:pPr>
              <w:spacing w:line="276" w:lineRule="auto"/>
              <w:rPr>
                <w:rFonts w:ascii="Times New Roman" w:hAnsi="Times New Roman" w:cs="Times New Roman"/>
                <w:b/>
                <w:sz w:val="24"/>
                <w:szCs w:val="24"/>
              </w:rPr>
            </w:pPr>
          </w:p>
          <w:p w:rsidR="00A74CFC" w:rsidRPr="00D334AE" w:rsidRDefault="00A74CFC" w:rsidP="00D334AE">
            <w:pPr>
              <w:spacing w:line="276" w:lineRule="auto"/>
              <w:rPr>
                <w:rFonts w:ascii="Times New Roman" w:hAnsi="Times New Roman" w:cs="Times New Roman"/>
                <w:b/>
                <w:sz w:val="24"/>
                <w:szCs w:val="24"/>
              </w:rPr>
            </w:pPr>
          </w:p>
          <w:p w:rsidR="00A74CFC" w:rsidRPr="00D334AE" w:rsidRDefault="00A74CFC" w:rsidP="00D334AE">
            <w:pPr>
              <w:spacing w:line="276" w:lineRule="auto"/>
              <w:rPr>
                <w:rFonts w:ascii="Times New Roman" w:hAnsi="Times New Roman" w:cs="Times New Roman"/>
                <w:b/>
                <w:sz w:val="24"/>
                <w:szCs w:val="24"/>
              </w:rPr>
            </w:pPr>
          </w:p>
          <w:p w:rsidR="00A74CFC" w:rsidRPr="00D334AE" w:rsidRDefault="00A74CFC" w:rsidP="00D334AE">
            <w:pPr>
              <w:spacing w:line="276" w:lineRule="auto"/>
              <w:rPr>
                <w:rFonts w:ascii="Times New Roman" w:hAnsi="Times New Roman" w:cs="Times New Roman"/>
                <w:b/>
                <w:sz w:val="24"/>
                <w:szCs w:val="24"/>
              </w:rPr>
            </w:pPr>
          </w:p>
        </w:tc>
        <w:tc>
          <w:tcPr>
            <w:tcW w:w="6945" w:type="dxa"/>
          </w:tcPr>
          <w:p w:rsidR="00E940BA" w:rsidRDefault="00E940BA" w:rsidP="00E940BA">
            <w:pPr>
              <w:pStyle w:val="NormalWeb"/>
              <w:numPr>
                <w:ilvl w:val="0"/>
                <w:numId w:val="21"/>
              </w:numPr>
            </w:pPr>
            <w:r>
              <w:t>Bütçe planlama ve mali analiz konularında bilgi sahibi olmak,</w:t>
            </w:r>
          </w:p>
          <w:p w:rsidR="00E940BA" w:rsidRDefault="00E940BA" w:rsidP="00E940BA">
            <w:pPr>
              <w:pStyle w:val="NormalWeb"/>
              <w:numPr>
                <w:ilvl w:val="0"/>
                <w:numId w:val="21"/>
              </w:numPr>
            </w:pPr>
            <w:r>
              <w:t>MS Office programlarını (özellikle Excel) etkin şekilde kullanabilmek,</w:t>
            </w:r>
          </w:p>
          <w:p w:rsidR="00E940BA" w:rsidRDefault="00E940BA" w:rsidP="00E940BA">
            <w:pPr>
              <w:pStyle w:val="NormalWeb"/>
              <w:numPr>
                <w:ilvl w:val="0"/>
                <w:numId w:val="21"/>
              </w:numPr>
            </w:pPr>
            <w:r>
              <w:t xml:space="preserve">Tercihen ERP sistemleri (LOGO, SAP, </w:t>
            </w:r>
            <w:proofErr w:type="spellStart"/>
            <w:r>
              <w:t>Oracle</w:t>
            </w:r>
            <w:proofErr w:type="spellEnd"/>
            <w:r>
              <w:t xml:space="preserve"> vb.) hakkında temel düzeyde bilgi sahibi olmak,</w:t>
            </w:r>
          </w:p>
          <w:p w:rsidR="00E940BA" w:rsidRDefault="00E940BA" w:rsidP="00E940BA">
            <w:pPr>
              <w:pStyle w:val="NormalWeb"/>
              <w:numPr>
                <w:ilvl w:val="0"/>
                <w:numId w:val="21"/>
              </w:numPr>
            </w:pPr>
            <w:r>
              <w:t>Analitik düşünme ve detaylara dikkat edebilme becerisi,</w:t>
            </w:r>
          </w:p>
          <w:p w:rsidR="00E940BA" w:rsidRDefault="00E940BA" w:rsidP="00E940BA">
            <w:pPr>
              <w:pStyle w:val="NormalWeb"/>
              <w:numPr>
                <w:ilvl w:val="0"/>
                <w:numId w:val="21"/>
              </w:numPr>
            </w:pPr>
            <w:r>
              <w:t>Raporlama ve yazılı-sözlü iletişim yetkinliği,</w:t>
            </w:r>
          </w:p>
          <w:p w:rsidR="00E940BA" w:rsidRDefault="00E940BA" w:rsidP="00E940BA">
            <w:pPr>
              <w:pStyle w:val="NormalWeb"/>
              <w:numPr>
                <w:ilvl w:val="0"/>
                <w:numId w:val="21"/>
              </w:numPr>
            </w:pPr>
            <w:r>
              <w:t>Takım çalışmasına yatkınlık,</w:t>
            </w:r>
          </w:p>
          <w:p w:rsidR="00E940BA" w:rsidRDefault="00E940BA" w:rsidP="00E940BA">
            <w:pPr>
              <w:pStyle w:val="NormalWeb"/>
              <w:numPr>
                <w:ilvl w:val="0"/>
                <w:numId w:val="21"/>
              </w:numPr>
            </w:pPr>
            <w:r>
              <w:t>Zaman yönetimi ve iş takibi becerisi,</w:t>
            </w:r>
          </w:p>
          <w:p w:rsidR="00E940BA" w:rsidRDefault="00E940BA" w:rsidP="00E940BA">
            <w:pPr>
              <w:pStyle w:val="NormalWeb"/>
              <w:numPr>
                <w:ilvl w:val="0"/>
                <w:numId w:val="21"/>
              </w:numPr>
            </w:pPr>
            <w:r>
              <w:t>Tercihen yükseköğretim ve kamu mali mevzuatına aşinalık.</w:t>
            </w:r>
          </w:p>
          <w:p w:rsidR="00D334AE" w:rsidRDefault="00D334AE" w:rsidP="00D334AE">
            <w:pPr>
              <w:spacing w:before="100" w:beforeAutospacing="1" w:after="100" w:afterAutospacing="1" w:line="276" w:lineRule="auto"/>
              <w:rPr>
                <w:rFonts w:ascii="Times New Roman" w:hAnsi="Times New Roman" w:cs="Times New Roman"/>
                <w:color w:val="000000" w:themeColor="text1"/>
                <w:sz w:val="24"/>
                <w:szCs w:val="24"/>
              </w:rPr>
            </w:pPr>
          </w:p>
          <w:p w:rsidR="00D334AE" w:rsidRDefault="00D334AE" w:rsidP="00D334AE">
            <w:pPr>
              <w:spacing w:before="100" w:beforeAutospacing="1" w:after="100" w:afterAutospacing="1" w:line="276" w:lineRule="auto"/>
              <w:rPr>
                <w:rFonts w:ascii="Times New Roman" w:hAnsi="Times New Roman" w:cs="Times New Roman"/>
                <w:color w:val="000000" w:themeColor="text1"/>
                <w:sz w:val="24"/>
                <w:szCs w:val="24"/>
              </w:rPr>
            </w:pPr>
          </w:p>
          <w:p w:rsidR="00E940BA" w:rsidRDefault="00E940BA" w:rsidP="00D334AE">
            <w:pPr>
              <w:spacing w:before="100" w:beforeAutospacing="1" w:after="100" w:afterAutospacing="1" w:line="276" w:lineRule="auto"/>
              <w:rPr>
                <w:rFonts w:ascii="Times New Roman" w:hAnsi="Times New Roman" w:cs="Times New Roman"/>
                <w:color w:val="000000" w:themeColor="text1"/>
                <w:sz w:val="24"/>
                <w:szCs w:val="24"/>
              </w:rPr>
            </w:pPr>
          </w:p>
          <w:p w:rsidR="00D334AE" w:rsidRPr="00D334AE" w:rsidRDefault="00D334AE" w:rsidP="00D334AE">
            <w:pPr>
              <w:spacing w:before="100" w:beforeAutospacing="1" w:after="100" w:afterAutospacing="1" w:line="276" w:lineRule="auto"/>
              <w:rPr>
                <w:rFonts w:ascii="Times New Roman" w:hAnsi="Times New Roman" w:cs="Times New Roman"/>
                <w:color w:val="000000" w:themeColor="text1"/>
                <w:sz w:val="24"/>
                <w:szCs w:val="24"/>
              </w:rPr>
            </w:pPr>
          </w:p>
        </w:tc>
      </w:tr>
      <w:tr w:rsidR="009F45D2" w:rsidRPr="00D334AE" w:rsidTr="009F45D2">
        <w:tc>
          <w:tcPr>
            <w:tcW w:w="1985" w:type="dxa"/>
          </w:tcPr>
          <w:p w:rsidR="009F45D2" w:rsidRPr="00D334AE" w:rsidRDefault="009F45D2"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Kurum İçi Kademesi:</w:t>
            </w:r>
          </w:p>
        </w:tc>
        <w:tc>
          <w:tcPr>
            <w:tcW w:w="6945" w:type="dxa"/>
          </w:tcPr>
          <w:p w:rsidR="009F45D2" w:rsidRPr="00D334AE" w:rsidRDefault="00B23FA6" w:rsidP="00D334AE">
            <w:pPr>
              <w:spacing w:line="276" w:lineRule="auto"/>
              <w:ind w:left="708"/>
              <w:jc w:val="both"/>
              <w:rPr>
                <w:rFonts w:ascii="Times New Roman" w:hAnsi="Times New Roman" w:cs="Times New Roman"/>
                <w:sz w:val="24"/>
                <w:szCs w:val="24"/>
              </w:rPr>
            </w:pPr>
            <w:r w:rsidRPr="00D334AE">
              <w:rPr>
                <w:rFonts w:ascii="Times New Roman" w:hAnsi="Times New Roman" w:cs="Times New Roman"/>
                <w:sz w:val="24"/>
                <w:szCs w:val="24"/>
              </w:rPr>
              <w:t>4</w:t>
            </w:r>
            <w:r w:rsidR="00FF53D9" w:rsidRPr="00D334AE">
              <w:rPr>
                <w:rFonts w:ascii="Times New Roman" w:hAnsi="Times New Roman" w:cs="Times New Roman"/>
                <w:sz w:val="24"/>
                <w:szCs w:val="24"/>
              </w:rPr>
              <w:t>/1</w:t>
            </w:r>
            <w:r w:rsidR="001775FE" w:rsidRPr="00D334AE">
              <w:rPr>
                <w:rFonts w:ascii="Times New Roman" w:hAnsi="Times New Roman" w:cs="Times New Roman"/>
                <w:sz w:val="24"/>
                <w:szCs w:val="24"/>
              </w:rPr>
              <w:t>4</w:t>
            </w:r>
          </w:p>
        </w:tc>
      </w:tr>
      <w:tr w:rsidR="00A74CFC" w:rsidRPr="00D334AE" w:rsidTr="005C42B6">
        <w:tc>
          <w:tcPr>
            <w:tcW w:w="8930" w:type="dxa"/>
            <w:gridSpan w:val="2"/>
            <w:shd w:val="clear" w:color="auto" w:fill="D9D9D9" w:themeFill="background1" w:themeFillShade="D9"/>
          </w:tcPr>
          <w:p w:rsidR="00A74CFC" w:rsidRPr="00D334AE" w:rsidRDefault="00A74CFC" w:rsidP="00D334AE">
            <w:pPr>
              <w:spacing w:line="276" w:lineRule="auto"/>
              <w:jc w:val="center"/>
              <w:rPr>
                <w:rFonts w:ascii="Times New Roman" w:hAnsi="Times New Roman" w:cs="Times New Roman"/>
                <w:b/>
                <w:sz w:val="24"/>
                <w:szCs w:val="24"/>
              </w:rPr>
            </w:pPr>
            <w:r w:rsidRPr="00D334AE">
              <w:rPr>
                <w:rFonts w:ascii="Times New Roman" w:hAnsi="Times New Roman" w:cs="Times New Roman"/>
                <w:b/>
                <w:sz w:val="24"/>
                <w:szCs w:val="24"/>
              </w:rPr>
              <w:t>ONAY (TEBELLÜĞ EDEN)</w:t>
            </w:r>
          </w:p>
        </w:tc>
      </w:tr>
      <w:tr w:rsidR="00A74CFC" w:rsidRPr="00D334AE" w:rsidTr="005C42B6">
        <w:tc>
          <w:tcPr>
            <w:tcW w:w="8930" w:type="dxa"/>
            <w:gridSpan w:val="2"/>
          </w:tcPr>
          <w:p w:rsidR="00A74CFC" w:rsidRPr="00D334AE" w:rsidRDefault="00A74CFC" w:rsidP="00D334AE">
            <w:pPr>
              <w:spacing w:line="276" w:lineRule="auto"/>
              <w:jc w:val="center"/>
              <w:rPr>
                <w:rFonts w:ascii="Times New Roman" w:hAnsi="Times New Roman" w:cs="Times New Roman"/>
                <w:b/>
                <w:sz w:val="24"/>
                <w:szCs w:val="24"/>
              </w:rPr>
            </w:pPr>
            <w:r w:rsidRPr="00D334AE">
              <w:rPr>
                <w:rFonts w:ascii="Times New Roman" w:hAnsi="Times New Roman" w:cs="Times New Roman"/>
                <w:b/>
                <w:sz w:val="24"/>
                <w:szCs w:val="24"/>
              </w:rPr>
              <w:t xml:space="preserve">Bu dokümanda açıklanan görev tanımını okudum. </w:t>
            </w:r>
          </w:p>
          <w:p w:rsidR="00A74CFC" w:rsidRPr="00D334AE" w:rsidRDefault="00A74CFC" w:rsidP="00D334AE">
            <w:pPr>
              <w:spacing w:line="276" w:lineRule="auto"/>
              <w:jc w:val="center"/>
              <w:rPr>
                <w:rFonts w:ascii="Times New Roman" w:hAnsi="Times New Roman" w:cs="Times New Roman"/>
                <w:b/>
                <w:sz w:val="24"/>
                <w:szCs w:val="24"/>
              </w:rPr>
            </w:pPr>
            <w:r w:rsidRPr="00D334AE">
              <w:rPr>
                <w:rFonts w:ascii="Times New Roman" w:hAnsi="Times New Roman" w:cs="Times New Roman"/>
                <w:b/>
                <w:sz w:val="24"/>
                <w:szCs w:val="24"/>
              </w:rPr>
              <w:t>Görevimi burada belirtilen kapsamda yerine getirmeyi kabul ve taahhüt ediyorum.</w:t>
            </w:r>
          </w:p>
          <w:p w:rsidR="00A74CFC" w:rsidRPr="00D334AE" w:rsidRDefault="00A74CFC" w:rsidP="00D334AE">
            <w:pPr>
              <w:spacing w:line="276" w:lineRule="auto"/>
              <w:rPr>
                <w:rFonts w:ascii="Times New Roman" w:hAnsi="Times New Roman" w:cs="Times New Roman"/>
                <w:b/>
                <w:sz w:val="24"/>
                <w:szCs w:val="24"/>
              </w:rPr>
            </w:pPr>
          </w:p>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Ad-</w:t>
            </w:r>
            <w:proofErr w:type="spellStart"/>
            <w:r w:rsidRPr="00D334AE">
              <w:rPr>
                <w:rFonts w:ascii="Times New Roman" w:hAnsi="Times New Roman" w:cs="Times New Roman"/>
                <w:b/>
                <w:sz w:val="24"/>
                <w:szCs w:val="24"/>
              </w:rPr>
              <w:t>Soyad</w:t>
            </w:r>
            <w:proofErr w:type="spellEnd"/>
            <w:r w:rsidRPr="00D334AE">
              <w:rPr>
                <w:rFonts w:ascii="Times New Roman" w:hAnsi="Times New Roman" w:cs="Times New Roman"/>
                <w:b/>
                <w:sz w:val="24"/>
                <w:szCs w:val="24"/>
              </w:rPr>
              <w:t xml:space="preserve">: </w:t>
            </w:r>
          </w:p>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Kadro Unvanı:</w:t>
            </w:r>
          </w:p>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 xml:space="preserve">Tarih: </w:t>
            </w:r>
          </w:p>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 xml:space="preserve">İmza: </w:t>
            </w:r>
          </w:p>
          <w:p w:rsidR="00FF53D9" w:rsidRPr="00D334AE" w:rsidRDefault="00FF53D9" w:rsidP="00D334AE">
            <w:pPr>
              <w:spacing w:line="276" w:lineRule="auto"/>
              <w:rPr>
                <w:rFonts w:ascii="Times New Roman" w:hAnsi="Times New Roman" w:cs="Times New Roman"/>
                <w:sz w:val="24"/>
                <w:szCs w:val="24"/>
              </w:rPr>
            </w:pPr>
          </w:p>
        </w:tc>
      </w:tr>
      <w:tr w:rsidR="00A74CFC" w:rsidRPr="00D334AE" w:rsidTr="005C42B6">
        <w:tc>
          <w:tcPr>
            <w:tcW w:w="8930" w:type="dxa"/>
            <w:gridSpan w:val="2"/>
            <w:shd w:val="clear" w:color="auto" w:fill="D9D9D9" w:themeFill="background1" w:themeFillShade="D9"/>
          </w:tcPr>
          <w:p w:rsidR="00A74CFC" w:rsidRPr="00D334AE" w:rsidRDefault="00A74CFC" w:rsidP="00D334AE">
            <w:pPr>
              <w:spacing w:line="276" w:lineRule="auto"/>
              <w:jc w:val="center"/>
              <w:rPr>
                <w:rFonts w:ascii="Times New Roman" w:hAnsi="Times New Roman" w:cs="Times New Roman"/>
                <w:b/>
                <w:sz w:val="24"/>
                <w:szCs w:val="24"/>
              </w:rPr>
            </w:pPr>
            <w:r w:rsidRPr="00D334AE">
              <w:rPr>
                <w:rFonts w:ascii="Times New Roman" w:hAnsi="Times New Roman" w:cs="Times New Roman"/>
                <w:b/>
                <w:sz w:val="24"/>
                <w:szCs w:val="24"/>
              </w:rPr>
              <w:t>ONAY (TEBLİĞ EDEN)</w:t>
            </w:r>
          </w:p>
        </w:tc>
      </w:tr>
      <w:tr w:rsidR="00A74CFC" w:rsidRPr="00D334AE" w:rsidTr="005C42B6">
        <w:tc>
          <w:tcPr>
            <w:tcW w:w="8930" w:type="dxa"/>
            <w:gridSpan w:val="2"/>
            <w:shd w:val="clear" w:color="auto" w:fill="FFFFFF" w:themeFill="background1"/>
          </w:tcPr>
          <w:p w:rsidR="00A74CFC" w:rsidRPr="00D334AE" w:rsidRDefault="00A74CFC" w:rsidP="00D334AE">
            <w:pPr>
              <w:spacing w:line="276" w:lineRule="auto"/>
              <w:jc w:val="center"/>
              <w:rPr>
                <w:rFonts w:ascii="Times New Roman" w:hAnsi="Times New Roman" w:cs="Times New Roman"/>
                <w:b/>
                <w:sz w:val="24"/>
                <w:szCs w:val="24"/>
              </w:rPr>
            </w:pPr>
          </w:p>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Ad-</w:t>
            </w:r>
            <w:proofErr w:type="spellStart"/>
            <w:r w:rsidRPr="00D334AE">
              <w:rPr>
                <w:rFonts w:ascii="Times New Roman" w:hAnsi="Times New Roman" w:cs="Times New Roman"/>
                <w:b/>
                <w:sz w:val="24"/>
                <w:szCs w:val="24"/>
              </w:rPr>
              <w:t>Soyad</w:t>
            </w:r>
            <w:proofErr w:type="spellEnd"/>
            <w:r w:rsidRPr="00D334AE">
              <w:rPr>
                <w:rFonts w:ascii="Times New Roman" w:hAnsi="Times New Roman" w:cs="Times New Roman"/>
                <w:b/>
                <w:sz w:val="24"/>
                <w:szCs w:val="24"/>
              </w:rPr>
              <w:t xml:space="preserve">: </w:t>
            </w:r>
          </w:p>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Kadro Unvanı:</w:t>
            </w:r>
          </w:p>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 xml:space="preserve">Tarih: </w:t>
            </w:r>
          </w:p>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lastRenderedPageBreak/>
              <w:t xml:space="preserve">İmza: </w:t>
            </w:r>
          </w:p>
          <w:p w:rsidR="00FF53D9" w:rsidRPr="00D334AE" w:rsidRDefault="00FF53D9" w:rsidP="00D334AE">
            <w:pPr>
              <w:spacing w:line="276" w:lineRule="auto"/>
              <w:rPr>
                <w:rFonts w:ascii="Times New Roman" w:hAnsi="Times New Roman" w:cs="Times New Roman"/>
                <w:b/>
                <w:sz w:val="24"/>
                <w:szCs w:val="24"/>
              </w:rPr>
            </w:pPr>
          </w:p>
        </w:tc>
      </w:tr>
    </w:tbl>
    <w:p w:rsidR="00E033BB" w:rsidRPr="00D334AE" w:rsidRDefault="00E033BB" w:rsidP="00D334AE">
      <w:pPr>
        <w:spacing w:line="276" w:lineRule="auto"/>
        <w:rPr>
          <w:rFonts w:ascii="Times New Roman" w:hAnsi="Times New Roman" w:cs="Times New Roman"/>
          <w:sz w:val="24"/>
          <w:szCs w:val="24"/>
        </w:rPr>
      </w:pPr>
    </w:p>
    <w:sectPr w:rsidR="00E033BB" w:rsidRPr="00D334AE" w:rsidSect="005C42B6">
      <w:headerReference w:type="even" r:id="rId8"/>
      <w:headerReference w:type="default" r:id="rId9"/>
      <w:footerReference w:type="even" r:id="rId10"/>
      <w:footerReference w:type="default" r:id="rId11"/>
      <w:headerReference w:type="first" r:id="rId12"/>
      <w:footerReference w:type="first" r:id="rId13"/>
      <w:pgSz w:w="11906" w:h="16838" w:code="9"/>
      <w:pgMar w:top="2126" w:right="1418" w:bottom="255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FED" w:rsidRDefault="00A64FED" w:rsidP="00610BF7">
      <w:pPr>
        <w:spacing w:after="0" w:line="240" w:lineRule="auto"/>
      </w:pPr>
      <w:r>
        <w:separator/>
      </w:r>
    </w:p>
  </w:endnote>
  <w:endnote w:type="continuationSeparator" w:id="0">
    <w:p w:rsidR="00A64FED" w:rsidRDefault="00A64FED"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171" w:rsidRDefault="00C65171">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5176845"/>
      <w:docPartObj>
        <w:docPartGallery w:val="Page Numbers (Bottom of Page)"/>
        <w:docPartUnique/>
      </w:docPartObj>
    </w:sdtPr>
    <w:sdtEndPr>
      <w:rPr>
        <w:rFonts w:ascii="Times New Roman" w:hAnsi="Times New Roman" w:cs="Times New Roman"/>
        <w:sz w:val="24"/>
        <w:szCs w:val="24"/>
      </w:rPr>
    </w:sdtEndPr>
    <w:sdtContent>
      <w:sdt>
        <w:sdtPr>
          <w:id w:val="-1769616900"/>
          <w:docPartObj>
            <w:docPartGallery w:val="Page Numbers (Top of Page)"/>
            <w:docPartUnique/>
          </w:docPartObj>
        </w:sdtPr>
        <w:sdtEndPr>
          <w:rPr>
            <w:rFonts w:ascii="Times New Roman" w:hAnsi="Times New Roman" w:cs="Times New Roman"/>
            <w:sz w:val="24"/>
            <w:szCs w:val="24"/>
          </w:rPr>
        </w:sdtEndPr>
        <w:sdtContent>
          <w:p w:rsidR="00FF53D9" w:rsidRDefault="00FF53D9">
            <w:pPr>
              <w:pStyle w:val="AltBilgi"/>
              <w:jc w:val="right"/>
            </w:pPr>
            <w:r>
              <w:t xml:space="preserve"> </w:t>
            </w:r>
            <w:r w:rsidRPr="00FF53D9">
              <w:rPr>
                <w:rFonts w:ascii="Times New Roman" w:hAnsi="Times New Roman" w:cs="Times New Roman"/>
                <w:bCs/>
                <w:sz w:val="24"/>
                <w:szCs w:val="24"/>
              </w:rPr>
              <w:fldChar w:fldCharType="begin"/>
            </w:r>
            <w:r w:rsidRPr="00FF53D9">
              <w:rPr>
                <w:rFonts w:ascii="Times New Roman" w:hAnsi="Times New Roman" w:cs="Times New Roman"/>
                <w:bCs/>
                <w:sz w:val="24"/>
                <w:szCs w:val="24"/>
              </w:rPr>
              <w:instrText>PAGE</w:instrText>
            </w:r>
            <w:r w:rsidRPr="00FF53D9">
              <w:rPr>
                <w:rFonts w:ascii="Times New Roman" w:hAnsi="Times New Roman" w:cs="Times New Roman"/>
                <w:bCs/>
                <w:sz w:val="24"/>
                <w:szCs w:val="24"/>
              </w:rPr>
              <w:fldChar w:fldCharType="separate"/>
            </w:r>
            <w:r w:rsidR="00F67EE8">
              <w:rPr>
                <w:rFonts w:ascii="Times New Roman" w:hAnsi="Times New Roman" w:cs="Times New Roman"/>
                <w:bCs/>
                <w:noProof/>
                <w:sz w:val="24"/>
                <w:szCs w:val="24"/>
              </w:rPr>
              <w:t>1</w:t>
            </w:r>
            <w:r w:rsidRPr="00FF53D9">
              <w:rPr>
                <w:rFonts w:ascii="Times New Roman" w:hAnsi="Times New Roman" w:cs="Times New Roman"/>
                <w:bCs/>
                <w:sz w:val="24"/>
                <w:szCs w:val="24"/>
              </w:rPr>
              <w:fldChar w:fldCharType="end"/>
            </w:r>
            <w:r w:rsidRPr="00FF53D9">
              <w:rPr>
                <w:rFonts w:ascii="Times New Roman" w:hAnsi="Times New Roman" w:cs="Times New Roman"/>
                <w:sz w:val="24"/>
                <w:szCs w:val="24"/>
              </w:rPr>
              <w:t xml:space="preserve"> / </w:t>
            </w:r>
            <w:r w:rsidRPr="00FF53D9">
              <w:rPr>
                <w:rFonts w:ascii="Times New Roman" w:hAnsi="Times New Roman" w:cs="Times New Roman"/>
                <w:bCs/>
                <w:sz w:val="24"/>
                <w:szCs w:val="24"/>
              </w:rPr>
              <w:fldChar w:fldCharType="begin"/>
            </w:r>
            <w:r w:rsidRPr="00FF53D9">
              <w:rPr>
                <w:rFonts w:ascii="Times New Roman" w:hAnsi="Times New Roman" w:cs="Times New Roman"/>
                <w:bCs/>
                <w:sz w:val="24"/>
                <w:szCs w:val="24"/>
              </w:rPr>
              <w:instrText>NUMPAGES</w:instrText>
            </w:r>
            <w:r w:rsidRPr="00FF53D9">
              <w:rPr>
                <w:rFonts w:ascii="Times New Roman" w:hAnsi="Times New Roman" w:cs="Times New Roman"/>
                <w:bCs/>
                <w:sz w:val="24"/>
                <w:szCs w:val="24"/>
              </w:rPr>
              <w:fldChar w:fldCharType="separate"/>
            </w:r>
            <w:r w:rsidR="00F67EE8">
              <w:rPr>
                <w:rFonts w:ascii="Times New Roman" w:hAnsi="Times New Roman" w:cs="Times New Roman"/>
                <w:bCs/>
                <w:noProof/>
                <w:sz w:val="24"/>
                <w:szCs w:val="24"/>
              </w:rPr>
              <w:t>3</w:t>
            </w:r>
            <w:r w:rsidRPr="00FF53D9">
              <w:rPr>
                <w:rFonts w:ascii="Times New Roman" w:hAnsi="Times New Roman" w:cs="Times New Roman"/>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171" w:rsidRDefault="00C6517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FED" w:rsidRDefault="00A64FED" w:rsidP="00610BF7">
      <w:pPr>
        <w:spacing w:after="0" w:line="240" w:lineRule="auto"/>
      </w:pPr>
      <w:r>
        <w:separator/>
      </w:r>
    </w:p>
  </w:footnote>
  <w:footnote w:type="continuationSeparator" w:id="0">
    <w:p w:rsidR="00A64FED" w:rsidRDefault="00A64FED"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171" w:rsidRDefault="00C6517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904" w:type="dxa"/>
      <w:tblInd w:w="137" w:type="dxa"/>
      <w:tblLook w:val="04A0" w:firstRow="1" w:lastRow="0" w:firstColumn="1" w:lastColumn="0" w:noHBand="0" w:noVBand="1"/>
    </w:tblPr>
    <w:tblGrid>
      <w:gridCol w:w="1905"/>
      <w:gridCol w:w="4145"/>
      <w:gridCol w:w="2854"/>
    </w:tblGrid>
    <w:tr w:rsidR="005C42B6" w:rsidRPr="004E4889" w:rsidTr="009325B4">
      <w:trPr>
        <w:trHeight w:val="1330"/>
      </w:trPr>
      <w:tc>
        <w:tcPr>
          <w:tcW w:w="1905"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4pt;height:65.4pt">
                <v:imagedata r:id="rId1" o:title=""/>
              </v:shape>
              <o:OLEObject Type="Embed" ProgID="Visio.Drawing.15" ShapeID="_x0000_i1025" DrawAspect="Content" ObjectID="_1830075412" r:id="rId2"/>
            </w:object>
          </w:r>
        </w:p>
      </w:tc>
      <w:tc>
        <w:tcPr>
          <w:tcW w:w="4145"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854" w:type="dxa"/>
          <w:vAlign w:val="center"/>
        </w:tcPr>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Doküman No:</w:t>
          </w:r>
          <w:r w:rsidR="00213B28">
            <w:rPr>
              <w:rFonts w:ascii="Times New Roman" w:eastAsia="Times New Roman" w:hAnsi="Times New Roman" w:cs="Times New Roman"/>
              <w:sz w:val="18"/>
              <w:szCs w:val="24"/>
              <w:lang w:eastAsia="x-none"/>
            </w:rPr>
            <w:t xml:space="preserve"> </w:t>
          </w:r>
          <w:proofErr w:type="gramStart"/>
          <w:r w:rsidR="00213B28">
            <w:rPr>
              <w:rFonts w:ascii="Times New Roman" w:eastAsia="Times New Roman" w:hAnsi="Times New Roman" w:cs="Times New Roman"/>
              <w:sz w:val="18"/>
              <w:szCs w:val="24"/>
              <w:lang w:eastAsia="x-none"/>
            </w:rPr>
            <w:t>GT.BÜT</w:t>
          </w:r>
          <w:proofErr w:type="gramEnd"/>
          <w:r w:rsidR="00213B28">
            <w:rPr>
              <w:rFonts w:ascii="Times New Roman" w:eastAsia="Times New Roman" w:hAnsi="Times New Roman" w:cs="Times New Roman"/>
              <w:sz w:val="18"/>
              <w:szCs w:val="24"/>
              <w:lang w:eastAsia="x-none"/>
            </w:rPr>
            <w:t>.00</w:t>
          </w:r>
          <w:r w:rsidR="00E940BA">
            <w:rPr>
              <w:rFonts w:ascii="Times New Roman" w:eastAsia="Times New Roman" w:hAnsi="Times New Roman" w:cs="Times New Roman"/>
              <w:sz w:val="18"/>
              <w:szCs w:val="24"/>
              <w:lang w:eastAsia="x-none"/>
            </w:rPr>
            <w:t>3</w:t>
          </w:r>
        </w:p>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Yayın Tarihi:</w:t>
          </w:r>
          <w:r w:rsidRPr="004E4889">
            <w:rPr>
              <w:rFonts w:ascii="Times New Roman" w:eastAsia="Times New Roman" w:hAnsi="Times New Roman" w:cs="Times New Roman"/>
              <w:sz w:val="18"/>
              <w:szCs w:val="24"/>
              <w:lang w:eastAsia="x-none"/>
            </w:rPr>
            <w:t xml:space="preserve"> </w:t>
          </w:r>
          <w:r w:rsidR="00F67EE8">
            <w:rPr>
              <w:rFonts w:ascii="Times New Roman" w:eastAsia="Times New Roman" w:hAnsi="Times New Roman" w:cs="Times New Roman"/>
              <w:sz w:val="18"/>
              <w:szCs w:val="24"/>
              <w:lang w:eastAsia="x-none"/>
            </w:rPr>
            <w:t>20.12.2025</w:t>
          </w:r>
          <w:bookmarkStart w:id="0" w:name="_GoBack"/>
          <w:bookmarkEnd w:id="0"/>
        </w:p>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 xml:space="preserve">Revizyon No: </w:t>
          </w:r>
          <w:r w:rsidR="003B55CA" w:rsidRPr="003B55CA">
            <w:rPr>
              <w:rFonts w:ascii="Times New Roman" w:eastAsia="Times New Roman" w:hAnsi="Times New Roman" w:cs="Times New Roman"/>
              <w:sz w:val="18"/>
              <w:szCs w:val="24"/>
              <w:lang w:eastAsia="x-none"/>
            </w:rPr>
            <w:t>0</w:t>
          </w:r>
          <w:r w:rsidR="00F67EE8">
            <w:rPr>
              <w:rFonts w:ascii="Times New Roman" w:eastAsia="Times New Roman" w:hAnsi="Times New Roman" w:cs="Times New Roman"/>
              <w:sz w:val="18"/>
              <w:szCs w:val="24"/>
              <w:lang w:eastAsia="x-none"/>
            </w:rPr>
            <w:t>0</w:t>
          </w:r>
        </w:p>
        <w:p w:rsidR="00817609" w:rsidRPr="004E4889" w:rsidRDefault="00817609" w:rsidP="00C65171">
          <w:pPr>
            <w:rPr>
              <w:rFonts w:ascii="Zapf_Humanist" w:eastAsia="Times New Roman" w:hAnsi="Zapf_Humanist" w:cs="Times New Roman"/>
              <w:szCs w:val="20"/>
              <w:lang w:eastAsia="tr-TR"/>
            </w:rPr>
          </w:pPr>
          <w:r w:rsidRPr="004E4889">
            <w:rPr>
              <w:rFonts w:ascii="Times New Roman" w:eastAsia="Times New Roman" w:hAnsi="Times New Roman" w:cs="Times New Roman"/>
              <w:b/>
              <w:sz w:val="18"/>
              <w:szCs w:val="24"/>
              <w:lang w:eastAsia="x-none"/>
            </w:rPr>
            <w:t>Revizyon Tarihi:</w:t>
          </w:r>
          <w:r>
            <w:rPr>
              <w:rFonts w:ascii="Times New Roman" w:eastAsia="Times New Roman" w:hAnsi="Times New Roman" w:cs="Times New Roman"/>
              <w:b/>
              <w:sz w:val="18"/>
              <w:szCs w:val="24"/>
              <w:lang w:eastAsia="x-none"/>
            </w:rPr>
            <w:t xml:space="preserve"> </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171" w:rsidRDefault="00C6517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98E5FC9"/>
    <w:multiLevelType w:val="hybridMultilevel"/>
    <w:tmpl w:val="94E46942"/>
    <w:lvl w:ilvl="0" w:tplc="9DD0C9EA">
      <w:start w:val="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2BE5272E"/>
    <w:multiLevelType w:val="hybridMultilevel"/>
    <w:tmpl w:val="7B280F9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8"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AA30A58"/>
    <w:multiLevelType w:val="multilevel"/>
    <w:tmpl w:val="09D6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AF06A51"/>
    <w:multiLevelType w:val="hybridMultilevel"/>
    <w:tmpl w:val="F47E39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1E01A82"/>
    <w:multiLevelType w:val="hybridMultilevel"/>
    <w:tmpl w:val="4316FD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5320859"/>
    <w:multiLevelType w:val="hybridMultilevel"/>
    <w:tmpl w:val="CF569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82D5EB5"/>
    <w:multiLevelType w:val="hybridMultilevel"/>
    <w:tmpl w:val="424CEB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BB544E0"/>
    <w:multiLevelType w:val="multilevel"/>
    <w:tmpl w:val="2CDE9E5E"/>
    <w:lvl w:ilvl="0">
      <w:start w:val="1"/>
      <w:numFmt w:val="decimal"/>
      <w:lvlText w:val="%1."/>
      <w:lvlJc w:val="left"/>
      <w:pPr>
        <w:tabs>
          <w:tab w:val="num" w:pos="720"/>
        </w:tabs>
        <w:ind w:left="720" w:hanging="360"/>
      </w:pPr>
      <w:rPr>
        <w:rFonts w:ascii="Times New Roman" w:eastAsiaTheme="minorHAnsi" w:hAnsi="Times New Roman" w:cs="Times New Roman" w:hint="default"/>
        <w:b/>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4E96F5C"/>
    <w:multiLevelType w:val="hybridMultilevel"/>
    <w:tmpl w:val="79FAC7D6"/>
    <w:lvl w:ilvl="0" w:tplc="FA764856">
      <w:start w:val="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7135585"/>
    <w:multiLevelType w:val="hybridMultilevel"/>
    <w:tmpl w:val="6B6C77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0"/>
  </w:num>
  <w:num w:numId="4">
    <w:abstractNumId w:val="20"/>
  </w:num>
  <w:num w:numId="5">
    <w:abstractNumId w:val="3"/>
  </w:num>
  <w:num w:numId="6">
    <w:abstractNumId w:val="8"/>
  </w:num>
  <w:num w:numId="7">
    <w:abstractNumId w:val="5"/>
  </w:num>
  <w:num w:numId="8">
    <w:abstractNumId w:val="10"/>
  </w:num>
  <w:num w:numId="9">
    <w:abstractNumId w:val="7"/>
  </w:num>
  <w:num w:numId="10">
    <w:abstractNumId w:val="6"/>
  </w:num>
  <w:num w:numId="11">
    <w:abstractNumId w:val="18"/>
  </w:num>
  <w:num w:numId="12">
    <w:abstractNumId w:val="16"/>
  </w:num>
  <w:num w:numId="13">
    <w:abstractNumId w:val="2"/>
  </w:num>
  <w:num w:numId="14">
    <w:abstractNumId w:val="17"/>
  </w:num>
  <w:num w:numId="15">
    <w:abstractNumId w:val="15"/>
  </w:num>
  <w:num w:numId="16">
    <w:abstractNumId w:val="11"/>
  </w:num>
  <w:num w:numId="17">
    <w:abstractNumId w:val="14"/>
  </w:num>
  <w:num w:numId="18">
    <w:abstractNumId w:val="4"/>
  </w:num>
  <w:num w:numId="19">
    <w:abstractNumId w:val="9"/>
  </w:num>
  <w:num w:numId="20">
    <w:abstractNumId w:val="1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5642"/>
    <w:rsid w:val="00043B9A"/>
    <w:rsid w:val="00084477"/>
    <w:rsid w:val="0008758C"/>
    <w:rsid w:val="000C46DC"/>
    <w:rsid w:val="000C484C"/>
    <w:rsid w:val="000E4323"/>
    <w:rsid w:val="0011189D"/>
    <w:rsid w:val="0014591F"/>
    <w:rsid w:val="00175A03"/>
    <w:rsid w:val="001775FE"/>
    <w:rsid w:val="001B5991"/>
    <w:rsid w:val="002027AE"/>
    <w:rsid w:val="00213B28"/>
    <w:rsid w:val="00245F07"/>
    <w:rsid w:val="00271B99"/>
    <w:rsid w:val="00273217"/>
    <w:rsid w:val="0029694E"/>
    <w:rsid w:val="002A0356"/>
    <w:rsid w:val="002F6E99"/>
    <w:rsid w:val="003145EA"/>
    <w:rsid w:val="003174FB"/>
    <w:rsid w:val="00324CB7"/>
    <w:rsid w:val="00343EE8"/>
    <w:rsid w:val="003804F3"/>
    <w:rsid w:val="003B55CA"/>
    <w:rsid w:val="003C592E"/>
    <w:rsid w:val="003D5BB0"/>
    <w:rsid w:val="00407B74"/>
    <w:rsid w:val="00474871"/>
    <w:rsid w:val="004A4DB9"/>
    <w:rsid w:val="004D5E68"/>
    <w:rsid w:val="0050647B"/>
    <w:rsid w:val="00517CC5"/>
    <w:rsid w:val="00564B8D"/>
    <w:rsid w:val="005650D9"/>
    <w:rsid w:val="0056624F"/>
    <w:rsid w:val="00574193"/>
    <w:rsid w:val="005C42B6"/>
    <w:rsid w:val="005E5370"/>
    <w:rsid w:val="00610BF7"/>
    <w:rsid w:val="00611FC4"/>
    <w:rsid w:val="006527D6"/>
    <w:rsid w:val="006B0F4B"/>
    <w:rsid w:val="006C439E"/>
    <w:rsid w:val="006C75D4"/>
    <w:rsid w:val="007138BC"/>
    <w:rsid w:val="00715A3E"/>
    <w:rsid w:val="007B2291"/>
    <w:rsid w:val="007B5B1D"/>
    <w:rsid w:val="007D15E4"/>
    <w:rsid w:val="007E3C69"/>
    <w:rsid w:val="00814E3B"/>
    <w:rsid w:val="00817609"/>
    <w:rsid w:val="008678AD"/>
    <w:rsid w:val="008E23B5"/>
    <w:rsid w:val="008E73EE"/>
    <w:rsid w:val="008E7A53"/>
    <w:rsid w:val="00911180"/>
    <w:rsid w:val="009325B4"/>
    <w:rsid w:val="0094627B"/>
    <w:rsid w:val="00950635"/>
    <w:rsid w:val="00967AE7"/>
    <w:rsid w:val="009F45D2"/>
    <w:rsid w:val="00A22B81"/>
    <w:rsid w:val="00A4077A"/>
    <w:rsid w:val="00A64FED"/>
    <w:rsid w:val="00A6555A"/>
    <w:rsid w:val="00A74CFC"/>
    <w:rsid w:val="00B23FA6"/>
    <w:rsid w:val="00B522DC"/>
    <w:rsid w:val="00B60FB4"/>
    <w:rsid w:val="00B8174E"/>
    <w:rsid w:val="00B96EC2"/>
    <w:rsid w:val="00BA5BA9"/>
    <w:rsid w:val="00BD79A5"/>
    <w:rsid w:val="00BE3F2E"/>
    <w:rsid w:val="00C05E1F"/>
    <w:rsid w:val="00C65171"/>
    <w:rsid w:val="00C92FA5"/>
    <w:rsid w:val="00C9304D"/>
    <w:rsid w:val="00D2231F"/>
    <w:rsid w:val="00D334AE"/>
    <w:rsid w:val="00D57C4C"/>
    <w:rsid w:val="00D86D96"/>
    <w:rsid w:val="00D973C8"/>
    <w:rsid w:val="00DF6DF1"/>
    <w:rsid w:val="00E033BB"/>
    <w:rsid w:val="00E22F06"/>
    <w:rsid w:val="00E35F59"/>
    <w:rsid w:val="00E929E1"/>
    <w:rsid w:val="00E940BA"/>
    <w:rsid w:val="00EA47DA"/>
    <w:rsid w:val="00EC1297"/>
    <w:rsid w:val="00F3155A"/>
    <w:rsid w:val="00F67EE8"/>
    <w:rsid w:val="00FF53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ABEE7"/>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34"/>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character" w:styleId="Gl">
    <w:name w:val="Strong"/>
    <w:basedOn w:val="VarsaylanParagrafYazTipi"/>
    <w:uiPriority w:val="22"/>
    <w:qFormat/>
    <w:rsid w:val="00043B9A"/>
    <w:rPr>
      <w:b/>
      <w:bCs/>
    </w:rPr>
  </w:style>
  <w:style w:type="paragraph" w:styleId="NormalWeb">
    <w:name w:val="Normal (Web)"/>
    <w:basedOn w:val="Normal"/>
    <w:uiPriority w:val="99"/>
    <w:semiHidden/>
    <w:unhideWhenUsed/>
    <w:rsid w:val="00E940B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2818">
      <w:bodyDiv w:val="1"/>
      <w:marLeft w:val="0"/>
      <w:marRight w:val="0"/>
      <w:marTop w:val="0"/>
      <w:marBottom w:val="0"/>
      <w:divBdr>
        <w:top w:val="none" w:sz="0" w:space="0" w:color="auto"/>
        <w:left w:val="none" w:sz="0" w:space="0" w:color="auto"/>
        <w:bottom w:val="none" w:sz="0" w:space="0" w:color="auto"/>
        <w:right w:val="none" w:sz="0" w:space="0" w:color="auto"/>
      </w:divBdr>
    </w:div>
    <w:div w:id="572351496">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577201047">
      <w:bodyDiv w:val="1"/>
      <w:marLeft w:val="0"/>
      <w:marRight w:val="0"/>
      <w:marTop w:val="0"/>
      <w:marBottom w:val="0"/>
      <w:divBdr>
        <w:top w:val="none" w:sz="0" w:space="0" w:color="auto"/>
        <w:left w:val="none" w:sz="0" w:space="0" w:color="auto"/>
        <w:bottom w:val="none" w:sz="0" w:space="0" w:color="auto"/>
        <w:right w:val="none" w:sz="0" w:space="0" w:color="auto"/>
      </w:divBdr>
    </w:div>
    <w:div w:id="1751386478">
      <w:bodyDiv w:val="1"/>
      <w:marLeft w:val="0"/>
      <w:marRight w:val="0"/>
      <w:marTop w:val="0"/>
      <w:marBottom w:val="0"/>
      <w:divBdr>
        <w:top w:val="none" w:sz="0" w:space="0" w:color="auto"/>
        <w:left w:val="none" w:sz="0" w:space="0" w:color="auto"/>
        <w:bottom w:val="none" w:sz="0" w:space="0" w:color="auto"/>
        <w:right w:val="none" w:sz="0" w:space="0" w:color="auto"/>
      </w:divBdr>
    </w:div>
    <w:div w:id="175816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AF539-B767-41EC-8F32-1C4EF0EBD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Pages>
  <Words>374</Words>
  <Characters>2136</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57</cp:revision>
  <cp:lastPrinted>2024-02-20T09:03:00Z</cp:lastPrinted>
  <dcterms:created xsi:type="dcterms:W3CDTF">2022-10-19T12:28:00Z</dcterms:created>
  <dcterms:modified xsi:type="dcterms:W3CDTF">2026-01-16T10:30:00Z</dcterms:modified>
</cp:coreProperties>
</file>