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610BF7" w:rsidRPr="000909A1" w:rsidTr="0045048B">
        <w:tc>
          <w:tcPr>
            <w:tcW w:w="1985" w:type="dxa"/>
          </w:tcPr>
          <w:p w:rsidR="00610BF7" w:rsidRPr="000909A1" w:rsidRDefault="00610BF7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0909A1" w:rsidRDefault="00610BF7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407B74" w:rsidRPr="000909A1" w:rsidRDefault="007D156A" w:rsidP="000909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Hukuk Müşaviri</w:t>
            </w:r>
            <w:r w:rsidR="00A74CFC" w:rsidRPr="000909A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 </w:t>
            </w:r>
          </w:p>
        </w:tc>
      </w:tr>
      <w:tr w:rsidR="00610BF7" w:rsidRPr="000909A1" w:rsidTr="0045048B">
        <w:tc>
          <w:tcPr>
            <w:tcW w:w="1985" w:type="dxa"/>
          </w:tcPr>
          <w:p w:rsidR="00610BF7" w:rsidRPr="000909A1" w:rsidRDefault="00610BF7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0909A1" w:rsidRDefault="00610BF7" w:rsidP="000909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0909A1" w:rsidRDefault="0030377E" w:rsidP="00450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sz w:val="24"/>
                <w:szCs w:val="24"/>
              </w:rPr>
              <w:t>Genel Sekreter</w:t>
            </w:r>
            <w:r w:rsidR="000A18F2" w:rsidRPr="000909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5048B"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</w:tc>
      </w:tr>
      <w:tr w:rsidR="00610BF7" w:rsidRPr="000909A1" w:rsidTr="0045048B">
        <w:tc>
          <w:tcPr>
            <w:tcW w:w="1985" w:type="dxa"/>
          </w:tcPr>
          <w:p w:rsidR="00610BF7" w:rsidRPr="000909A1" w:rsidRDefault="00610BF7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0909A1" w:rsidRDefault="00610BF7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0A18F2" w:rsidRPr="000909A1" w:rsidRDefault="000A18F2" w:rsidP="000909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sz w:val="24"/>
                <w:szCs w:val="24"/>
              </w:rPr>
              <w:t>Kıdemli Avukat, Avukat, Hukuk İşleri Uzmanı, Hukuk İşleri Uzman Yardımcısı</w:t>
            </w:r>
          </w:p>
        </w:tc>
      </w:tr>
      <w:tr w:rsidR="00610BF7" w:rsidRPr="000909A1" w:rsidTr="0045048B">
        <w:tc>
          <w:tcPr>
            <w:tcW w:w="1985" w:type="dxa"/>
          </w:tcPr>
          <w:p w:rsidR="00610BF7" w:rsidRPr="000909A1" w:rsidRDefault="00610BF7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  <w:r w:rsidR="00273217"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0909A1" w:rsidRDefault="00610BF7" w:rsidP="000909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0909A1" w:rsidRDefault="007D156A" w:rsidP="000909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sz w:val="24"/>
                <w:szCs w:val="24"/>
              </w:rPr>
              <w:t>Hukuk Müşaviri’nin</w:t>
            </w:r>
            <w:r w:rsidR="00A74CFC" w:rsidRPr="000909A1">
              <w:rPr>
                <w:rFonts w:ascii="Times New Roman" w:hAnsi="Times New Roman" w:cs="Times New Roman"/>
                <w:sz w:val="24"/>
                <w:szCs w:val="24"/>
              </w:rPr>
              <w:t xml:space="preserve"> uygun gördüğü personel.</w:t>
            </w:r>
          </w:p>
        </w:tc>
      </w:tr>
      <w:tr w:rsidR="00610BF7" w:rsidRPr="000909A1" w:rsidTr="0045048B">
        <w:tc>
          <w:tcPr>
            <w:tcW w:w="1985" w:type="dxa"/>
          </w:tcPr>
          <w:p w:rsidR="00610BF7" w:rsidRPr="000909A1" w:rsidRDefault="00610BF7" w:rsidP="000909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0909A1" w:rsidRDefault="00610BF7" w:rsidP="000909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0909A1" w:rsidRDefault="00610BF7" w:rsidP="000909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0909A1" w:rsidRDefault="00610BF7" w:rsidP="000909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0909A1" w:rsidRDefault="00610BF7" w:rsidP="000909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033BB" w:rsidRPr="000909A1" w:rsidRDefault="000909A1" w:rsidP="000909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Üniversitenin tüm faaliyetlerinin yürürlükteki mevzuata uygun bir şekilde gerçekleştirilmesini sağla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r</w:t>
            </w:r>
            <w:r w:rsidRPr="000909A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 hukuki danışmanlık vermek ve olası ihtilaf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ların çözümünde destek olur.</w:t>
            </w:r>
          </w:p>
        </w:tc>
      </w:tr>
      <w:tr w:rsidR="00A74CFC" w:rsidRPr="000909A1" w:rsidTr="0045048B">
        <w:tc>
          <w:tcPr>
            <w:tcW w:w="1985" w:type="dxa"/>
          </w:tcPr>
          <w:p w:rsidR="00A74CFC" w:rsidRPr="000909A1" w:rsidRDefault="00A74CFC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945" w:type="dxa"/>
          </w:tcPr>
          <w:p w:rsidR="000909A1" w:rsidRPr="000909A1" w:rsidRDefault="000909A1" w:rsidP="000909A1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sz w:val="24"/>
                <w:szCs w:val="24"/>
              </w:rPr>
              <w:t>Üniversite organlarının (Rektörlük, Mütevelli Heyeti, Fakülteler vb.) karar ve işlemlerinin hukuka uygunluğunu denetlemek ve bu konuda görüş bildirmek.</w:t>
            </w:r>
          </w:p>
          <w:p w:rsidR="000909A1" w:rsidRPr="000909A1" w:rsidRDefault="000909A1" w:rsidP="000909A1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sz w:val="24"/>
                <w:szCs w:val="24"/>
              </w:rPr>
              <w:t>Üniversitenin taraf olduğu veya olacağı sözleşmeleri hazırlamak, incelemek ve hukuki görüş sunmak.</w:t>
            </w:r>
          </w:p>
          <w:p w:rsidR="000909A1" w:rsidRPr="000909A1" w:rsidRDefault="000909A1" w:rsidP="000909A1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sz w:val="24"/>
                <w:szCs w:val="24"/>
              </w:rPr>
              <w:t>Üniversitenin taraf olduğu davaları ve icra takiplerini yürütmek ya da takip edilmesini sağlamak.</w:t>
            </w:r>
          </w:p>
          <w:p w:rsidR="000909A1" w:rsidRPr="000909A1" w:rsidRDefault="000909A1" w:rsidP="000909A1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sz w:val="24"/>
                <w:szCs w:val="24"/>
              </w:rPr>
              <w:t>Disiplin soruşturmalarında ilgili mevzuat doğrultusunda hukuki destek vermek.</w:t>
            </w:r>
          </w:p>
          <w:p w:rsidR="000909A1" w:rsidRPr="000909A1" w:rsidRDefault="000909A1" w:rsidP="000909A1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sz w:val="24"/>
                <w:szCs w:val="24"/>
              </w:rPr>
              <w:t>Üniversite içindeki birimlere (personel işleri, öğrenci işleri, satın alma vs.) hukuki danışmanlık sağlamak.</w:t>
            </w:r>
          </w:p>
          <w:p w:rsidR="000909A1" w:rsidRPr="000909A1" w:rsidRDefault="000909A1" w:rsidP="000909A1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sz w:val="24"/>
                <w:szCs w:val="24"/>
              </w:rPr>
              <w:t>Resmî yazışmalarda ve idari işlemlerde mevzuata uygunluk denetimi yapmak.</w:t>
            </w:r>
          </w:p>
          <w:p w:rsidR="000909A1" w:rsidRPr="000909A1" w:rsidRDefault="000909A1" w:rsidP="000909A1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sz w:val="24"/>
                <w:szCs w:val="24"/>
              </w:rPr>
              <w:t>Üniversitenin hak ve menfaatlerini koruyacak şekilde yasal düzenlemelere uyum sürecini takip etmek.</w:t>
            </w:r>
          </w:p>
          <w:p w:rsidR="000909A1" w:rsidRPr="000909A1" w:rsidRDefault="000909A1" w:rsidP="000909A1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sz w:val="24"/>
                <w:szCs w:val="24"/>
              </w:rPr>
              <w:t>Mevzuat değişikliklerini izleyerek ilgili birimleri bilgilendirmek ve gerekli aksiyonların alınmasını sağlamak.</w:t>
            </w:r>
          </w:p>
          <w:p w:rsidR="000909A1" w:rsidRDefault="000909A1" w:rsidP="000909A1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sz w:val="24"/>
                <w:szCs w:val="24"/>
              </w:rPr>
              <w:t>İç denetim faaliyetlerine hukuki açıdan destek vermek.</w:t>
            </w:r>
          </w:p>
          <w:p w:rsidR="0045048B" w:rsidRDefault="0045048B" w:rsidP="0045048B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48B">
              <w:rPr>
                <w:rFonts w:ascii="Times New Roman" w:hAnsi="Times New Roman" w:cs="Times New Roman"/>
                <w:sz w:val="24"/>
                <w:szCs w:val="24"/>
              </w:rPr>
              <w:t>Birimin bütçesini planlamak ve yönetmek,</w:t>
            </w:r>
          </w:p>
          <w:p w:rsidR="0045048B" w:rsidRPr="0045048B" w:rsidRDefault="0045048B" w:rsidP="0045048B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Hukuk Müşavirliği </w:t>
            </w:r>
            <w:r w:rsidRPr="0045048B">
              <w:rPr>
                <w:rFonts w:ascii="Times New Roman" w:hAnsi="Times New Roman" w:cs="Times New Roman"/>
                <w:sz w:val="24"/>
                <w:szCs w:val="24"/>
              </w:rPr>
              <w:t>ekibini yönetmek, görev dağılımını yapmak ve gelişimlerini desteklemek,</w:t>
            </w:r>
          </w:p>
          <w:p w:rsidR="007D156A" w:rsidRPr="000909A1" w:rsidRDefault="000909A1" w:rsidP="000909A1">
            <w:pPr>
              <w:pStyle w:val="ListeParagraf"/>
              <w:numPr>
                <w:ilvl w:val="0"/>
                <w:numId w:val="12"/>
              </w:numPr>
              <w:spacing w:after="16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90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Rektörlük ve Mütevelli Heyeti tarafından verilen diğer hukuki görevleri yerine getirmek.</w:t>
            </w:r>
            <w:r w:rsidR="007D156A" w:rsidRPr="00090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CFC" w:rsidRDefault="00A74CFC" w:rsidP="0045048B">
            <w:pPr>
              <w:pStyle w:val="ListeParagraf"/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5048B" w:rsidRPr="000909A1" w:rsidRDefault="0045048B" w:rsidP="0045048B">
            <w:pPr>
              <w:pStyle w:val="ListeParagraf"/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A74CFC" w:rsidRPr="000909A1" w:rsidTr="0045048B">
        <w:tc>
          <w:tcPr>
            <w:tcW w:w="1985" w:type="dxa"/>
          </w:tcPr>
          <w:p w:rsidR="00A74CFC" w:rsidRPr="000909A1" w:rsidRDefault="00A74CFC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  <w:p w:rsidR="00A74CFC" w:rsidRPr="000909A1" w:rsidRDefault="00A74CFC" w:rsidP="000909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0909A1" w:rsidRDefault="00A74CFC" w:rsidP="000909A1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0909A1" w:rsidRPr="000909A1" w:rsidRDefault="000909A1" w:rsidP="000909A1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0909A1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Hukuk Fakültesi mezunu olmak </w:t>
            </w:r>
            <w:r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(tercihen yüksek lisans yapmış),</w:t>
            </w:r>
          </w:p>
          <w:p w:rsidR="000909A1" w:rsidRPr="000909A1" w:rsidRDefault="000909A1" w:rsidP="000909A1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1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Avukatlık ruhsatına sahip olmak</w:t>
            </w:r>
            <w:r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,</w:t>
            </w:r>
          </w:p>
          <w:p w:rsidR="00A74CFC" w:rsidRPr="0045048B" w:rsidRDefault="007D156A" w:rsidP="000909A1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Belirtilen görev ve sorumluluklarla doğrudan </w:t>
            </w:r>
            <w:r w:rsidR="003377DA" w:rsidRPr="000909A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ilgili en az 12</w:t>
            </w:r>
            <w:r w:rsidRPr="000909A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yıllık deneyim gereklidir. </w:t>
            </w:r>
          </w:p>
          <w:p w:rsidR="0045048B" w:rsidRPr="0045048B" w:rsidRDefault="0045048B" w:rsidP="00450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0909A1" w:rsidTr="0045048B">
        <w:tc>
          <w:tcPr>
            <w:tcW w:w="1985" w:type="dxa"/>
          </w:tcPr>
          <w:p w:rsidR="00A74CFC" w:rsidRPr="000909A1" w:rsidRDefault="00A74CFC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A74CFC" w:rsidRPr="000909A1" w:rsidRDefault="00A74CFC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0909A1" w:rsidRDefault="00A74CFC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0909A1" w:rsidRDefault="00A74CFC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0909A1" w:rsidRDefault="00A74CFC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0909A1" w:rsidRPr="000909A1" w:rsidRDefault="000909A1" w:rsidP="000909A1">
            <w:pPr>
              <w:pStyle w:val="ListeParagraf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909A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İdare hukuku, iş hukuku, sözleşmeler hukuku ve eğitim mevzuatı konularında deneyim sahibi olmak.</w:t>
            </w:r>
          </w:p>
          <w:p w:rsidR="000909A1" w:rsidRDefault="000909A1" w:rsidP="000909A1">
            <w:pPr>
              <w:pStyle w:val="ListeParagraf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YÖK, ÖSYM </w:t>
            </w:r>
            <w:r w:rsidRPr="000909A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ve ilgili kurumlarla bağlantılı mevzuatlara </w:t>
            </w:r>
            <w:proofErr w:type="gramStart"/>
            <w:r w:rsidRPr="000909A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hakimiyet</w:t>
            </w:r>
            <w:proofErr w:type="gramEnd"/>
            <w:r w:rsidRPr="000909A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(özellikle vakıf üniversiteleri yönetmelikleri).</w:t>
            </w:r>
          </w:p>
          <w:p w:rsidR="0045048B" w:rsidRPr="0045048B" w:rsidRDefault="0045048B" w:rsidP="000909A1">
            <w:pPr>
              <w:pStyle w:val="ListeParagraf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5048B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Kişisel Verilerin Korunması Kanunu (KVKK)</w:t>
            </w:r>
            <w:r w:rsidRPr="0045048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ve </w:t>
            </w:r>
            <w:r w:rsidRPr="0045048B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bilişim hukuku</w:t>
            </w:r>
            <w:r w:rsidRPr="0045048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konularında bilgi sahibi olmak (özellikle öğrenci ve personel bilgileri açısından önemlidir).</w:t>
            </w:r>
          </w:p>
          <w:p w:rsidR="0045048B" w:rsidRDefault="0045048B" w:rsidP="000909A1">
            <w:pPr>
              <w:pStyle w:val="ListeParagraf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5048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Karşılaşılan hukuki sorunlara pratik ve yaratıcı çözümler üretebilme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3162B5" w:rsidRDefault="0045048B" w:rsidP="000909A1">
            <w:pPr>
              <w:pStyle w:val="ListeParagraf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5048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 yönetimi, akademik/idari personel ve dış paydaşlarla etkili yazılı ve sözlü iletişim kurabilmek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45048B" w:rsidRPr="0045048B" w:rsidRDefault="0045048B" w:rsidP="0045048B">
            <w:pPr>
              <w:pStyle w:val="ListeParagraf"/>
              <w:numPr>
                <w:ilvl w:val="0"/>
                <w:numId w:val="13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5048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Sözleşmelerin, yazışmaların ve mevzuatın incelenmesinde yüksek dikkat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45048B" w:rsidRDefault="0045048B" w:rsidP="000909A1">
            <w:pPr>
              <w:pStyle w:val="ListeParagraf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5048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 içinde karşılaşılan bilgilerin korunması ve etik kurallara uygun davranıl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ması,</w:t>
            </w:r>
          </w:p>
          <w:p w:rsidR="0045048B" w:rsidRDefault="0045048B" w:rsidP="000909A1">
            <w:pPr>
              <w:pStyle w:val="ListeParagraf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5048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Takım çalışmasına yatkınlık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.</w:t>
            </w:r>
          </w:p>
          <w:p w:rsidR="0045048B" w:rsidRDefault="0045048B" w:rsidP="0045048B">
            <w:p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5048B" w:rsidRDefault="0045048B" w:rsidP="0045048B">
            <w:p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5048B" w:rsidRDefault="0045048B" w:rsidP="0045048B">
            <w:p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5048B" w:rsidRPr="0045048B" w:rsidRDefault="0045048B" w:rsidP="0045048B">
            <w:p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45048B" w:rsidRPr="000909A1" w:rsidTr="0045048B">
        <w:tc>
          <w:tcPr>
            <w:tcW w:w="1985" w:type="dxa"/>
          </w:tcPr>
          <w:p w:rsidR="0045048B" w:rsidRPr="000909A1" w:rsidRDefault="0045048B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945" w:type="dxa"/>
          </w:tcPr>
          <w:p w:rsidR="0045048B" w:rsidRDefault="0045048B" w:rsidP="0045048B">
            <w:p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4/19</w:t>
            </w:r>
          </w:p>
          <w:p w:rsidR="0045048B" w:rsidRDefault="0045048B" w:rsidP="0045048B">
            <w:p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5048B" w:rsidRDefault="0045048B" w:rsidP="0045048B">
            <w:p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5048B" w:rsidRDefault="0045048B" w:rsidP="0045048B">
            <w:p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5048B" w:rsidRPr="0045048B" w:rsidRDefault="0045048B" w:rsidP="0045048B">
            <w:p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A74CFC" w:rsidRPr="000909A1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0909A1" w:rsidRDefault="00A74CFC" w:rsidP="000909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0909A1" w:rsidTr="005C42B6">
        <w:tc>
          <w:tcPr>
            <w:tcW w:w="8930" w:type="dxa"/>
            <w:gridSpan w:val="2"/>
          </w:tcPr>
          <w:p w:rsidR="00A74CFC" w:rsidRPr="000909A1" w:rsidRDefault="00A74CFC" w:rsidP="000909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0909A1" w:rsidRDefault="00A74CFC" w:rsidP="000909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0909A1" w:rsidRDefault="00A74CFC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0909A1" w:rsidRDefault="00A74CFC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A74CFC" w:rsidRPr="000909A1" w:rsidRDefault="00A74CFC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0909A1" w:rsidRDefault="00A74CFC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EA3E0F" w:rsidRPr="000909A1" w:rsidRDefault="00EA3E0F" w:rsidP="000909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0909A1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0909A1" w:rsidRDefault="00A74CFC" w:rsidP="000909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0909A1" w:rsidTr="005C42B6">
        <w:tc>
          <w:tcPr>
            <w:tcW w:w="8930" w:type="dxa"/>
            <w:gridSpan w:val="2"/>
            <w:shd w:val="clear" w:color="auto" w:fill="FFFFFF" w:themeFill="background1"/>
          </w:tcPr>
          <w:p w:rsidR="00A74CFC" w:rsidRPr="000909A1" w:rsidRDefault="00A74CFC" w:rsidP="000909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0909A1" w:rsidRDefault="00A74CFC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A74CFC" w:rsidRPr="000909A1" w:rsidRDefault="00A74CFC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0909A1" w:rsidRDefault="00A74CFC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EA3E0F" w:rsidRPr="000909A1" w:rsidRDefault="00EA3E0F" w:rsidP="000909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0909A1" w:rsidRDefault="00E033BB" w:rsidP="000909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0909A1" w:rsidSect="005C42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F72" w:rsidRDefault="008A1F72" w:rsidP="00610BF7">
      <w:pPr>
        <w:spacing w:after="0" w:line="240" w:lineRule="auto"/>
      </w:pPr>
      <w:r>
        <w:separator/>
      </w:r>
    </w:p>
  </w:endnote>
  <w:endnote w:type="continuationSeparator" w:id="0">
    <w:p w:rsidR="008A1F72" w:rsidRDefault="008A1F72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CA6" w:rsidRDefault="00E26C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9374681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909A1" w:rsidRPr="000909A1" w:rsidRDefault="000909A1">
            <w:pPr>
              <w:pStyle w:val="AltBilgi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909A1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0909A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6496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0909A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0909A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0909A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909A1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0909A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6496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0909A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CA6" w:rsidRDefault="00E26C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F72" w:rsidRDefault="008A1F72" w:rsidP="00610BF7">
      <w:pPr>
        <w:spacing w:after="0" w:line="240" w:lineRule="auto"/>
      </w:pPr>
      <w:r>
        <w:separator/>
      </w:r>
    </w:p>
  </w:footnote>
  <w:footnote w:type="continuationSeparator" w:id="0">
    <w:p w:rsidR="008A1F72" w:rsidRDefault="008A1F72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CA6" w:rsidRDefault="00E26C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325933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</w:t>
          </w:r>
          <w:r w:rsidR="000909A1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HUK</w:t>
          </w:r>
          <w:proofErr w:type="gramEnd"/>
          <w:r w:rsidR="000909A1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.003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22.03.2022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0909A1" w:rsidRPr="000909A1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</w:t>
          </w:r>
          <w:r w:rsidR="0096496F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1</w:t>
          </w:r>
        </w:p>
        <w:p w:rsidR="00817609" w:rsidRPr="004E4889" w:rsidRDefault="00817609" w:rsidP="007020CC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r w:rsidR="0096496F" w:rsidRPr="0096496F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12.07.2024</w:t>
          </w:r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CA6" w:rsidRDefault="00E26C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2818"/>
    <w:multiLevelType w:val="hybridMultilevel"/>
    <w:tmpl w:val="B6A8D6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40220"/>
    <w:multiLevelType w:val="hybridMultilevel"/>
    <w:tmpl w:val="68561C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8231B"/>
    <w:multiLevelType w:val="hybridMultilevel"/>
    <w:tmpl w:val="205AA4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3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12"/>
  </w:num>
  <w:num w:numId="12">
    <w:abstractNumId w:val="1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AEB"/>
    <w:rsid w:val="00015642"/>
    <w:rsid w:val="00084477"/>
    <w:rsid w:val="0008758C"/>
    <w:rsid w:val="000909A1"/>
    <w:rsid w:val="000A18F2"/>
    <w:rsid w:val="000C46DC"/>
    <w:rsid w:val="000C484C"/>
    <w:rsid w:val="000E4323"/>
    <w:rsid w:val="000F6BDA"/>
    <w:rsid w:val="0011189D"/>
    <w:rsid w:val="001360D5"/>
    <w:rsid w:val="0014591F"/>
    <w:rsid w:val="00175A03"/>
    <w:rsid w:val="001B45B5"/>
    <w:rsid w:val="002027AE"/>
    <w:rsid w:val="00245F07"/>
    <w:rsid w:val="00271B99"/>
    <w:rsid w:val="00273217"/>
    <w:rsid w:val="002A0356"/>
    <w:rsid w:val="002F6E99"/>
    <w:rsid w:val="0030377E"/>
    <w:rsid w:val="003145EA"/>
    <w:rsid w:val="003162B5"/>
    <w:rsid w:val="003174FB"/>
    <w:rsid w:val="003377DA"/>
    <w:rsid w:val="00343EE8"/>
    <w:rsid w:val="003804F3"/>
    <w:rsid w:val="003858F3"/>
    <w:rsid w:val="003C592E"/>
    <w:rsid w:val="00407B74"/>
    <w:rsid w:val="0045048B"/>
    <w:rsid w:val="004A4DB9"/>
    <w:rsid w:val="004D5E68"/>
    <w:rsid w:val="0050647B"/>
    <w:rsid w:val="00574193"/>
    <w:rsid w:val="005C42B6"/>
    <w:rsid w:val="005E5370"/>
    <w:rsid w:val="00610BF7"/>
    <w:rsid w:val="00642E1D"/>
    <w:rsid w:val="006527D6"/>
    <w:rsid w:val="006B0F4B"/>
    <w:rsid w:val="006C439E"/>
    <w:rsid w:val="006C6AF5"/>
    <w:rsid w:val="006C75D4"/>
    <w:rsid w:val="006E5B0C"/>
    <w:rsid w:val="007020CC"/>
    <w:rsid w:val="00715A3E"/>
    <w:rsid w:val="007B2291"/>
    <w:rsid w:val="007B5B1D"/>
    <w:rsid w:val="007D156A"/>
    <w:rsid w:val="007D15E4"/>
    <w:rsid w:val="007E3C69"/>
    <w:rsid w:val="00814E3B"/>
    <w:rsid w:val="00817609"/>
    <w:rsid w:val="008A1F72"/>
    <w:rsid w:val="008E23B5"/>
    <w:rsid w:val="008E73EE"/>
    <w:rsid w:val="008E7A53"/>
    <w:rsid w:val="00911180"/>
    <w:rsid w:val="009325B4"/>
    <w:rsid w:val="0096496F"/>
    <w:rsid w:val="00967AE7"/>
    <w:rsid w:val="00A22B81"/>
    <w:rsid w:val="00A6555A"/>
    <w:rsid w:val="00A722A4"/>
    <w:rsid w:val="00A74CFC"/>
    <w:rsid w:val="00AD1A97"/>
    <w:rsid w:val="00B522DC"/>
    <w:rsid w:val="00B93FF2"/>
    <w:rsid w:val="00BA5BA9"/>
    <w:rsid w:val="00BE3F2E"/>
    <w:rsid w:val="00C05E1F"/>
    <w:rsid w:val="00CF5C09"/>
    <w:rsid w:val="00D2231F"/>
    <w:rsid w:val="00D57C4C"/>
    <w:rsid w:val="00D86D96"/>
    <w:rsid w:val="00D973C8"/>
    <w:rsid w:val="00DF6DF1"/>
    <w:rsid w:val="00E033BB"/>
    <w:rsid w:val="00E26CA6"/>
    <w:rsid w:val="00E35F59"/>
    <w:rsid w:val="00E929E1"/>
    <w:rsid w:val="00EA3E0F"/>
    <w:rsid w:val="00EA47DA"/>
    <w:rsid w:val="00F3155A"/>
    <w:rsid w:val="00F4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2699F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F2BA0C-3267-4B90-8849-86CDCBCCB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6A312-9975-452A-B1DE-7CC1F0A325B1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C39243C5-4878-4F78-BD98-40C808FC3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54</cp:revision>
  <cp:lastPrinted>2024-02-20T09:03:00Z</cp:lastPrinted>
  <dcterms:created xsi:type="dcterms:W3CDTF">2022-10-19T12:28:00Z</dcterms:created>
  <dcterms:modified xsi:type="dcterms:W3CDTF">2026-01-19T08:06:00Z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