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B823CA" w:rsidTr="00720C7C">
        <w:trPr>
          <w:jc w:val="center"/>
        </w:trPr>
        <w:tc>
          <w:tcPr>
            <w:tcW w:w="1976" w:type="dxa"/>
            <w:vAlign w:val="center"/>
          </w:tcPr>
          <w:p w:rsidR="00DE5E48" w:rsidRDefault="00DE5E48"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6651A6" w:rsidRPr="00B823CA" w:rsidRDefault="006651A6" w:rsidP="00B421EC">
            <w:pPr>
              <w:spacing w:line="276" w:lineRule="auto"/>
              <w:rPr>
                <w:rFonts w:ascii="Times New Roman" w:hAnsi="Times New Roman" w:cs="Times New Roman"/>
                <w:b/>
                <w:sz w:val="24"/>
                <w:szCs w:val="24"/>
              </w:rPr>
            </w:pPr>
          </w:p>
        </w:tc>
        <w:tc>
          <w:tcPr>
            <w:tcW w:w="6670" w:type="dxa"/>
            <w:vAlign w:val="center"/>
          </w:tcPr>
          <w:p w:rsidR="00DE5E48" w:rsidRPr="00B823CA" w:rsidRDefault="00720C7C" w:rsidP="00720C7C">
            <w:pPr>
              <w:spacing w:line="276" w:lineRule="auto"/>
              <w:rPr>
                <w:rFonts w:ascii="Times New Roman" w:hAnsi="Times New Roman" w:cs="Times New Roman"/>
                <w:sz w:val="24"/>
                <w:szCs w:val="24"/>
              </w:rPr>
            </w:pPr>
            <w:r w:rsidRPr="00720C7C">
              <w:rPr>
                <w:rFonts w:ascii="Times New Roman" w:hAnsi="Times New Roman" w:cs="Times New Roman"/>
                <w:sz w:val="24"/>
                <w:szCs w:val="24"/>
              </w:rPr>
              <w:t>Depo, S</w:t>
            </w:r>
            <w:r>
              <w:rPr>
                <w:rFonts w:ascii="Times New Roman" w:hAnsi="Times New Roman" w:cs="Times New Roman"/>
                <w:sz w:val="24"/>
                <w:szCs w:val="24"/>
              </w:rPr>
              <w:t>tok Ve Varlık Hizmetleri Müdürü</w:t>
            </w:r>
          </w:p>
        </w:tc>
      </w:tr>
      <w:tr w:rsidR="00DE5E48" w:rsidRPr="00B823CA" w:rsidTr="00720C7C">
        <w:trPr>
          <w:jc w:val="center"/>
        </w:trPr>
        <w:tc>
          <w:tcPr>
            <w:tcW w:w="1976" w:type="dxa"/>
            <w:vAlign w:val="center"/>
          </w:tcPr>
          <w:p w:rsidR="00DE5E48" w:rsidRPr="00B327C4" w:rsidRDefault="00DE5E48"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vAlign w:val="center"/>
          </w:tcPr>
          <w:p w:rsidR="00DE5E48" w:rsidRPr="00B823CA" w:rsidRDefault="004B4BA2" w:rsidP="00B421EC">
            <w:pPr>
              <w:spacing w:line="276" w:lineRule="auto"/>
              <w:rPr>
                <w:rFonts w:ascii="Times New Roman" w:hAnsi="Times New Roman" w:cs="Times New Roman"/>
                <w:sz w:val="24"/>
                <w:szCs w:val="24"/>
              </w:rPr>
            </w:pPr>
            <w:r w:rsidRPr="00AD4B48">
              <w:rPr>
                <w:rFonts w:ascii="Times New Roman" w:hAnsi="Times New Roman" w:cs="Times New Roman"/>
                <w:sz w:val="24"/>
                <w:szCs w:val="24"/>
              </w:rPr>
              <w:t>İdari Destek ve Teknik Hizmetler Direktörü</w:t>
            </w:r>
            <w:r>
              <w:rPr>
                <w:rFonts w:ascii="Times New Roman" w:hAnsi="Times New Roman" w:cs="Times New Roman"/>
                <w:sz w:val="24"/>
                <w:szCs w:val="24"/>
              </w:rPr>
              <w:t>, Genel Sekreter</w:t>
            </w:r>
          </w:p>
        </w:tc>
      </w:tr>
      <w:tr w:rsidR="00DE5E48" w:rsidRPr="00B823CA" w:rsidTr="00720C7C">
        <w:trPr>
          <w:trHeight w:val="482"/>
          <w:jc w:val="center"/>
        </w:trPr>
        <w:tc>
          <w:tcPr>
            <w:tcW w:w="1976" w:type="dxa"/>
            <w:vAlign w:val="center"/>
          </w:tcPr>
          <w:p w:rsidR="00DE5E48" w:rsidRPr="00B823CA" w:rsidRDefault="00DE5E48"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tc>
        <w:tc>
          <w:tcPr>
            <w:tcW w:w="6670" w:type="dxa"/>
            <w:vAlign w:val="center"/>
          </w:tcPr>
          <w:p w:rsidR="00DE5E48" w:rsidRPr="00B823CA" w:rsidRDefault="00EA157E" w:rsidP="00B421EC">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4B4BA2" w:rsidRPr="00B823CA" w:rsidTr="00720C7C">
        <w:trPr>
          <w:jc w:val="center"/>
        </w:trPr>
        <w:tc>
          <w:tcPr>
            <w:tcW w:w="1976" w:type="dxa"/>
            <w:vAlign w:val="center"/>
          </w:tcPr>
          <w:p w:rsidR="004B4BA2" w:rsidRPr="00B823CA" w:rsidRDefault="004B4BA2" w:rsidP="004B4BA2">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4B4BA2" w:rsidRPr="00B823CA" w:rsidRDefault="004B4BA2" w:rsidP="004B4BA2">
            <w:pPr>
              <w:spacing w:line="276" w:lineRule="auto"/>
              <w:rPr>
                <w:rFonts w:ascii="Times New Roman" w:hAnsi="Times New Roman" w:cs="Times New Roman"/>
                <w:sz w:val="24"/>
                <w:szCs w:val="24"/>
              </w:rPr>
            </w:pPr>
          </w:p>
        </w:tc>
        <w:tc>
          <w:tcPr>
            <w:tcW w:w="6670" w:type="dxa"/>
            <w:vAlign w:val="center"/>
          </w:tcPr>
          <w:p w:rsidR="004B4BA2" w:rsidRPr="00AD4B48" w:rsidRDefault="004B4BA2" w:rsidP="001B3F3F">
            <w:pPr>
              <w:spacing w:line="276" w:lineRule="auto"/>
              <w:rPr>
                <w:rFonts w:ascii="Times New Roman" w:hAnsi="Times New Roman" w:cs="Times New Roman"/>
                <w:sz w:val="24"/>
                <w:szCs w:val="24"/>
              </w:rPr>
            </w:pPr>
            <w:r w:rsidRPr="00AD4B48">
              <w:rPr>
                <w:rFonts w:ascii="Times New Roman" w:hAnsi="Times New Roman" w:cs="Times New Roman"/>
                <w:sz w:val="24"/>
                <w:szCs w:val="24"/>
              </w:rPr>
              <w:t xml:space="preserve">İdari </w:t>
            </w:r>
            <w:r w:rsidR="001B3F3F">
              <w:rPr>
                <w:rFonts w:ascii="Times New Roman" w:hAnsi="Times New Roman" w:cs="Times New Roman"/>
                <w:sz w:val="24"/>
                <w:szCs w:val="24"/>
              </w:rPr>
              <w:t xml:space="preserve">Destek </w:t>
            </w:r>
            <w:r w:rsidRPr="00AD4B48">
              <w:rPr>
                <w:rFonts w:ascii="Times New Roman" w:hAnsi="Times New Roman" w:cs="Times New Roman"/>
                <w:sz w:val="24"/>
                <w:szCs w:val="24"/>
              </w:rPr>
              <w:t xml:space="preserve">ve </w:t>
            </w:r>
            <w:r w:rsidR="001B3F3F">
              <w:rPr>
                <w:rFonts w:ascii="Times New Roman" w:hAnsi="Times New Roman" w:cs="Times New Roman"/>
                <w:sz w:val="24"/>
                <w:szCs w:val="24"/>
              </w:rPr>
              <w:t xml:space="preserve">Teknik </w:t>
            </w:r>
            <w:r w:rsidRPr="00AD4B48">
              <w:rPr>
                <w:rFonts w:ascii="Times New Roman" w:hAnsi="Times New Roman" w:cs="Times New Roman"/>
                <w:sz w:val="24"/>
                <w:szCs w:val="24"/>
              </w:rPr>
              <w:t xml:space="preserve">Hizmetler </w:t>
            </w:r>
            <w:r w:rsidR="001B3F3F">
              <w:rPr>
                <w:rFonts w:ascii="Times New Roman" w:hAnsi="Times New Roman" w:cs="Times New Roman"/>
                <w:sz w:val="24"/>
                <w:szCs w:val="24"/>
              </w:rPr>
              <w:t xml:space="preserve">Direktörü </w:t>
            </w:r>
            <w:r w:rsidRPr="00AD4B48">
              <w:rPr>
                <w:rFonts w:ascii="Times New Roman" w:eastAsia="Tahoma" w:hAnsi="Times New Roman" w:cs="Times New Roman"/>
                <w:sz w:val="24"/>
                <w:szCs w:val="24"/>
                <w:lang w:bidi="tr-TR"/>
              </w:rPr>
              <w:t>tarafından belirlenir.</w:t>
            </w:r>
          </w:p>
        </w:tc>
      </w:tr>
      <w:tr w:rsidR="00DE5E48" w:rsidRPr="00B823CA" w:rsidTr="00720C7C">
        <w:trPr>
          <w:jc w:val="center"/>
        </w:trPr>
        <w:tc>
          <w:tcPr>
            <w:tcW w:w="1976" w:type="dxa"/>
            <w:vAlign w:val="center"/>
          </w:tcPr>
          <w:p w:rsidR="00DE5E48" w:rsidRPr="00B823CA" w:rsidRDefault="00DE5E48" w:rsidP="00B421EC">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B421EC" w:rsidRPr="00B823CA" w:rsidRDefault="00B421EC" w:rsidP="00B421EC">
            <w:pPr>
              <w:spacing w:line="276" w:lineRule="auto"/>
              <w:rPr>
                <w:rFonts w:ascii="Times New Roman" w:hAnsi="Times New Roman" w:cs="Times New Roman"/>
                <w:sz w:val="24"/>
                <w:szCs w:val="24"/>
              </w:rPr>
            </w:pPr>
          </w:p>
          <w:p w:rsidR="00B421EC" w:rsidRPr="00B823CA" w:rsidRDefault="00B421EC" w:rsidP="00B421EC">
            <w:pPr>
              <w:spacing w:line="276" w:lineRule="auto"/>
              <w:rPr>
                <w:rFonts w:ascii="Times New Roman" w:hAnsi="Times New Roman" w:cs="Times New Roman"/>
                <w:sz w:val="24"/>
                <w:szCs w:val="24"/>
              </w:rPr>
            </w:pPr>
          </w:p>
          <w:p w:rsidR="00DE5E48" w:rsidRPr="00B823CA" w:rsidRDefault="00DE5E48" w:rsidP="00B421EC">
            <w:pPr>
              <w:spacing w:line="276" w:lineRule="auto"/>
              <w:jc w:val="center"/>
              <w:rPr>
                <w:rFonts w:ascii="Times New Roman" w:hAnsi="Times New Roman" w:cs="Times New Roman"/>
                <w:sz w:val="24"/>
                <w:szCs w:val="24"/>
              </w:rPr>
            </w:pPr>
          </w:p>
        </w:tc>
        <w:tc>
          <w:tcPr>
            <w:tcW w:w="6670" w:type="dxa"/>
            <w:vAlign w:val="center"/>
          </w:tcPr>
          <w:p w:rsidR="000F43C3" w:rsidRPr="00B823CA" w:rsidRDefault="002D013E" w:rsidP="002D013E">
            <w:pPr>
              <w:spacing w:line="276" w:lineRule="auto"/>
              <w:jc w:val="both"/>
              <w:rPr>
                <w:rFonts w:ascii="Times New Roman" w:hAnsi="Times New Roman" w:cs="Times New Roman"/>
                <w:sz w:val="24"/>
                <w:szCs w:val="24"/>
              </w:rPr>
            </w:pPr>
            <w:r w:rsidRPr="002D013E">
              <w:rPr>
                <w:rFonts w:ascii="Times New Roman" w:hAnsi="Times New Roman" w:cs="Times New Roman"/>
                <w:bCs/>
                <w:sz w:val="24"/>
                <w:szCs w:val="24"/>
                <w:lang w:bidi="tr-TR"/>
              </w:rPr>
              <w:t xml:space="preserve">Varlık Hizmetleri </w:t>
            </w:r>
            <w:proofErr w:type="spellStart"/>
            <w:r>
              <w:rPr>
                <w:rFonts w:ascii="Times New Roman" w:hAnsi="Times New Roman" w:cs="Times New Roman"/>
                <w:bCs/>
                <w:sz w:val="24"/>
                <w:szCs w:val="24"/>
                <w:lang w:bidi="tr-TR"/>
              </w:rPr>
              <w:t>Yöneticisi’nin</w:t>
            </w:r>
            <w:proofErr w:type="spellEnd"/>
            <w:r w:rsidRPr="002D013E">
              <w:rPr>
                <w:rFonts w:ascii="Times New Roman" w:hAnsi="Times New Roman" w:cs="Times New Roman"/>
                <w:bCs/>
                <w:sz w:val="24"/>
                <w:szCs w:val="24"/>
                <w:lang w:bidi="tr-TR"/>
              </w:rPr>
              <w:t xml:space="preserve"> başlıca görevleri: Üniversite mülk yönetimi, üniversite tarafından satın alınmış veya Üniversite’ye bağışlanan ve kullanılmayan varlıklar için sorumluluk </w:t>
            </w:r>
            <w:proofErr w:type="gramStart"/>
            <w:r w:rsidRPr="002D013E">
              <w:rPr>
                <w:rFonts w:ascii="Times New Roman" w:hAnsi="Times New Roman" w:cs="Times New Roman"/>
                <w:bCs/>
                <w:sz w:val="24"/>
                <w:szCs w:val="24"/>
                <w:lang w:bidi="tr-TR"/>
              </w:rPr>
              <w:t>prosedürlerini</w:t>
            </w:r>
            <w:proofErr w:type="gramEnd"/>
            <w:r w:rsidRPr="002D013E">
              <w:rPr>
                <w:rFonts w:ascii="Times New Roman" w:hAnsi="Times New Roman" w:cs="Times New Roman"/>
                <w:bCs/>
                <w:sz w:val="24"/>
                <w:szCs w:val="24"/>
                <w:lang w:bidi="tr-TR"/>
              </w:rPr>
              <w:t xml:space="preserve"> takip etmek, ihtiyaç fazlası varlıkların satışı veya elden çıkarılması hakkındaki yasalara uygunluğu denetlemek, üniversite adına depolama ve yıpranmış/ihtiyaç fazlası varlıkların satışını yönetmektir. Varlık Hizmetleri </w:t>
            </w:r>
            <w:r>
              <w:rPr>
                <w:rFonts w:ascii="Times New Roman" w:hAnsi="Times New Roman" w:cs="Times New Roman"/>
                <w:bCs/>
                <w:sz w:val="24"/>
                <w:szCs w:val="24"/>
                <w:lang w:bidi="tr-TR"/>
              </w:rPr>
              <w:t>Yöneticisi</w:t>
            </w:r>
            <w:r w:rsidRPr="002D013E">
              <w:rPr>
                <w:rFonts w:ascii="Times New Roman" w:hAnsi="Times New Roman" w:cs="Times New Roman"/>
                <w:bCs/>
                <w:sz w:val="24"/>
                <w:szCs w:val="24"/>
                <w:lang w:bidi="tr-TR"/>
              </w:rPr>
              <w:t xml:space="preserve">, ihtiyaç fazlası eşyaların satışını gerçekleştirip, Üniversite için gelir kaynağı sağlamak. Birimlerin </w:t>
            </w:r>
            <w:proofErr w:type="gramStart"/>
            <w:r w:rsidRPr="002D013E">
              <w:rPr>
                <w:rFonts w:ascii="Times New Roman" w:hAnsi="Times New Roman" w:cs="Times New Roman"/>
                <w:bCs/>
                <w:sz w:val="24"/>
                <w:szCs w:val="24"/>
                <w:lang w:bidi="tr-TR"/>
              </w:rPr>
              <w:t>envanter</w:t>
            </w:r>
            <w:proofErr w:type="gramEnd"/>
            <w:r w:rsidRPr="002D013E">
              <w:rPr>
                <w:rFonts w:ascii="Times New Roman" w:hAnsi="Times New Roman" w:cs="Times New Roman"/>
                <w:bCs/>
                <w:sz w:val="24"/>
                <w:szCs w:val="24"/>
                <w:lang w:bidi="tr-TR"/>
              </w:rPr>
              <w:t xml:space="preserve"> sayımlarını yürütmek ve çizelgelerini oluşturmak, sınıflar için mobilya ihtiyaçlarına karar vermek ve bölüm dışındaki alanlar için tavsiyeler sunmak, belirlenen ihtiyaçlar için uygulanabilir bütçeyi yönetmeye yardımcı olmak.</w:t>
            </w:r>
          </w:p>
        </w:tc>
      </w:tr>
      <w:tr w:rsidR="00A74CFC" w:rsidRPr="00B823CA" w:rsidTr="00720C7C">
        <w:trPr>
          <w:jc w:val="center"/>
        </w:trPr>
        <w:tc>
          <w:tcPr>
            <w:tcW w:w="1976" w:type="dxa"/>
            <w:vAlign w:val="center"/>
          </w:tcPr>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vAlign w:val="center"/>
          </w:tcPr>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Fatura, </w:t>
            </w:r>
            <w:proofErr w:type="spellStart"/>
            <w:r w:rsidRPr="002D013E">
              <w:rPr>
                <w:rFonts w:ascii="Times New Roman" w:hAnsi="Times New Roman" w:cs="Times New Roman"/>
                <w:bCs/>
                <w:sz w:val="24"/>
                <w:szCs w:val="24"/>
                <w:lang w:bidi="tr-TR"/>
              </w:rPr>
              <w:t>barkodlama</w:t>
            </w:r>
            <w:proofErr w:type="spellEnd"/>
            <w:r w:rsidRPr="002D013E">
              <w:rPr>
                <w:rFonts w:ascii="Times New Roman" w:hAnsi="Times New Roman" w:cs="Times New Roman"/>
                <w:bCs/>
                <w:sz w:val="24"/>
                <w:szCs w:val="24"/>
                <w:lang w:bidi="tr-TR"/>
              </w:rPr>
              <w:t xml:space="preserve">, dağıtım ve daha sonraki aşamadaki Üniversite tarafından satın alınan veya Üniversite’ye bağışlanan mal saymanlığı, planlama ve yıllık </w:t>
            </w:r>
            <w:proofErr w:type="gramStart"/>
            <w:r w:rsidRPr="002D013E">
              <w:rPr>
                <w:rFonts w:ascii="Times New Roman" w:hAnsi="Times New Roman" w:cs="Times New Roman"/>
                <w:bCs/>
                <w:sz w:val="24"/>
                <w:szCs w:val="24"/>
                <w:lang w:bidi="tr-TR"/>
              </w:rPr>
              <w:t>envanter</w:t>
            </w:r>
            <w:proofErr w:type="gramEnd"/>
            <w:r w:rsidRPr="002D013E">
              <w:rPr>
                <w:rFonts w:ascii="Times New Roman" w:hAnsi="Times New Roman" w:cs="Times New Roman"/>
                <w:bCs/>
                <w:sz w:val="24"/>
                <w:szCs w:val="24"/>
                <w:lang w:bidi="tr-TR"/>
              </w:rPr>
              <w:t xml:space="preserve"> sayımı, envanter raporları ve hazırda bulunan mallar arasındaki uyuşmazlıkları çözümleme, mal veya ekipmanları eksik olan bölümlere bütçesel para cezası uygulanması ve mal sayımını yansıtması için envanter kayıtlarını düzenlemek yoluyla Üniversite’nin kullanılmayan malları için kayıp veya amaca uyumsuzluk ihtimallerini azaltmak,</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Merkezi Kabul Birimi faaliyetlerini takip ederek Üniversite’nin yeni edindiği mülklerin güvenliğini temin etmek ve bu hususta sorumluluk üstlenmek, kimlik ve belgeleme hakkındaki belirlenmiş politika ve </w:t>
            </w:r>
            <w:proofErr w:type="gramStart"/>
            <w:r w:rsidRPr="002D013E">
              <w:rPr>
                <w:rFonts w:ascii="Times New Roman" w:hAnsi="Times New Roman" w:cs="Times New Roman"/>
                <w:bCs/>
                <w:sz w:val="24"/>
                <w:szCs w:val="24"/>
                <w:lang w:bidi="tr-TR"/>
              </w:rPr>
              <w:t>prosedürlere</w:t>
            </w:r>
            <w:proofErr w:type="gramEnd"/>
            <w:r w:rsidRPr="002D013E">
              <w:rPr>
                <w:rFonts w:ascii="Times New Roman" w:hAnsi="Times New Roman" w:cs="Times New Roman"/>
                <w:bCs/>
                <w:sz w:val="24"/>
                <w:szCs w:val="24"/>
                <w:lang w:bidi="tr-TR"/>
              </w:rPr>
              <w:t xml:space="preserve"> uyulduğundan emin olmak, eşyayı satın alan birim için belgenmiş teslim sağlayarak yeni teslim alınan eşyaların amaca uygun kullanılması, zarardan ve çalınma gibi durumlardan korunmak,</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Yıllık bölüm envanterlerinin planlamasını yaparak, mal listelerini güncelleyerek ve denetlenebilecek </w:t>
            </w:r>
            <w:proofErr w:type="gramStart"/>
            <w:r w:rsidRPr="002D013E">
              <w:rPr>
                <w:rFonts w:ascii="Times New Roman" w:hAnsi="Times New Roman" w:cs="Times New Roman"/>
                <w:bCs/>
                <w:sz w:val="24"/>
                <w:szCs w:val="24"/>
                <w:lang w:bidi="tr-TR"/>
              </w:rPr>
              <w:t>envanter</w:t>
            </w:r>
            <w:proofErr w:type="gramEnd"/>
            <w:r w:rsidRPr="002D013E">
              <w:rPr>
                <w:rFonts w:ascii="Times New Roman" w:hAnsi="Times New Roman" w:cs="Times New Roman"/>
                <w:bCs/>
                <w:sz w:val="24"/>
                <w:szCs w:val="24"/>
                <w:lang w:bidi="tr-TR"/>
              </w:rPr>
              <w:t xml:space="preserve"> kayıtlarının tutulmasını devam ettirerek devlet mallarına </w:t>
            </w:r>
            <w:r w:rsidRPr="002D013E">
              <w:rPr>
                <w:rFonts w:ascii="Times New Roman" w:hAnsi="Times New Roman" w:cs="Times New Roman"/>
                <w:bCs/>
                <w:sz w:val="24"/>
                <w:szCs w:val="24"/>
                <w:lang w:bidi="tr-TR"/>
              </w:rPr>
              <w:lastRenderedPageBreak/>
              <w:t xml:space="preserve">olan sorumluluk kapsamında Üniversite’nin Türk kanunlarına uygunluğunu sağlamak, </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İhtiyaç fazlası malların Türkiye mevzuatlarına uygun olarak satıldığından emin olarak kurumu güvence altına almak, işlemlerin uygun şekilde gerçekleşmesi için gerekli </w:t>
            </w:r>
            <w:proofErr w:type="gramStart"/>
            <w:r w:rsidRPr="002D013E">
              <w:rPr>
                <w:rFonts w:ascii="Times New Roman" w:hAnsi="Times New Roman" w:cs="Times New Roman"/>
                <w:bCs/>
                <w:sz w:val="24"/>
                <w:szCs w:val="24"/>
                <w:lang w:bidi="tr-TR"/>
              </w:rPr>
              <w:t>prosedürleri</w:t>
            </w:r>
            <w:proofErr w:type="gramEnd"/>
            <w:r w:rsidRPr="002D013E">
              <w:rPr>
                <w:rFonts w:ascii="Times New Roman" w:hAnsi="Times New Roman" w:cs="Times New Roman"/>
                <w:bCs/>
                <w:sz w:val="24"/>
                <w:szCs w:val="24"/>
                <w:lang w:bidi="tr-TR"/>
              </w:rPr>
              <w:t xml:space="preserve"> uygulayarak satışa sunulacak malların tanımlanmasını sağlamak, satış tarihlerini belirlemek, ihtiyaç fazlası malların satışı için gerekli tüm düzenlemeleri yapmak, sahipleri tarafından teslim alınana kadar satılan ihtiyaç fazlası ürünlerin hesap verilebilir özelliklerini sürdürmek, </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Varlık Hizmetleri Birimi’nde görevli personelleri yöneterek ve değerlendirerek, Üniversite politika ve bölüm </w:t>
            </w:r>
            <w:proofErr w:type="gramStart"/>
            <w:r w:rsidRPr="002D013E">
              <w:rPr>
                <w:rFonts w:ascii="Times New Roman" w:hAnsi="Times New Roman" w:cs="Times New Roman"/>
                <w:bCs/>
                <w:sz w:val="24"/>
                <w:szCs w:val="24"/>
                <w:lang w:bidi="tr-TR"/>
              </w:rPr>
              <w:t>prosedürleriyle</w:t>
            </w:r>
            <w:proofErr w:type="gramEnd"/>
            <w:r w:rsidRPr="002D013E">
              <w:rPr>
                <w:rFonts w:ascii="Times New Roman" w:hAnsi="Times New Roman" w:cs="Times New Roman"/>
                <w:bCs/>
                <w:sz w:val="24"/>
                <w:szCs w:val="24"/>
                <w:lang w:bidi="tr-TR"/>
              </w:rPr>
              <w:t xml:space="preserve"> uygunluğu temin ederek teknik açıdan kaliteli ve iş birliği desteği geliştirmek,</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Üniversite tarafından satın alınan veya Üniversite’ye bağışlanan tüm malların maliyeti ve türlerinin, ayrıca mülk ve arazi edinen bölümün listelendiği güncel bir bilgisayar veri tabanı oluşturarak, Varlık Hizmetleri Birimi’nin kullanılmayan malları için doğru bir envantere sahip olduğundan emin olmak ve </w:t>
            </w:r>
            <w:proofErr w:type="gramStart"/>
            <w:r w:rsidRPr="002D013E">
              <w:rPr>
                <w:rFonts w:ascii="Times New Roman" w:hAnsi="Times New Roman" w:cs="Times New Roman"/>
                <w:bCs/>
                <w:sz w:val="24"/>
                <w:szCs w:val="24"/>
                <w:lang w:bidi="tr-TR"/>
              </w:rPr>
              <w:t>envanter</w:t>
            </w:r>
            <w:proofErr w:type="gramEnd"/>
            <w:r w:rsidRPr="002D013E">
              <w:rPr>
                <w:rFonts w:ascii="Times New Roman" w:hAnsi="Times New Roman" w:cs="Times New Roman"/>
                <w:bCs/>
                <w:sz w:val="24"/>
                <w:szCs w:val="24"/>
                <w:lang w:bidi="tr-TR"/>
              </w:rPr>
              <w:t xml:space="preserve"> veri tabanı ile gider kayıtları arasında Mali Hizmetlerin üç aylık aralıklarla yürüttüğü mülk alımı hakkında mutabakat sağlamak,</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İhtiyaç fazlası malların pazarına hâkim olmak, ihtiyaç fazlası malları gruplandırmak ve bu ürünleri değerlendirip satışa en uygun (pazarlanabilir) olanları ticarete uygulamak, bu sayede Üniversite için gelirlerin artmasını sağlamak. </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İhtiyaç fazlası malların depolanması, ihtiyaç fazlası malın satılması veya başka bir birime gönderilmesi, malları kullanıcılara teslim etmek ve depolarda muhafaza edilen malların </w:t>
            </w:r>
            <w:proofErr w:type="gramStart"/>
            <w:r w:rsidRPr="002D013E">
              <w:rPr>
                <w:rFonts w:ascii="Times New Roman" w:hAnsi="Times New Roman" w:cs="Times New Roman"/>
                <w:bCs/>
                <w:sz w:val="24"/>
                <w:szCs w:val="24"/>
                <w:lang w:bidi="tr-TR"/>
              </w:rPr>
              <w:t>envanter</w:t>
            </w:r>
            <w:proofErr w:type="gramEnd"/>
            <w:r w:rsidRPr="002D013E">
              <w:rPr>
                <w:rFonts w:ascii="Times New Roman" w:hAnsi="Times New Roman" w:cs="Times New Roman"/>
                <w:bCs/>
                <w:sz w:val="24"/>
                <w:szCs w:val="24"/>
                <w:lang w:bidi="tr-TR"/>
              </w:rPr>
              <w:t xml:space="preserve"> kaydının tutulması gibi işlemleri yürütmek ve tüm Üniversite birimlerinin yıpranmış/ihtiyaç fazlası malları Üniversite deposuna nakletmesini veya bunun organize edilmesini sağlamak üzere varlık yönetimini üstlenmek. </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Akademik faaliyetler için teklif sunulmasında akademik kadroya mevcut </w:t>
            </w:r>
            <w:proofErr w:type="gramStart"/>
            <w:r w:rsidRPr="002D013E">
              <w:rPr>
                <w:rFonts w:ascii="Times New Roman" w:hAnsi="Times New Roman" w:cs="Times New Roman"/>
                <w:bCs/>
                <w:sz w:val="24"/>
                <w:szCs w:val="24"/>
                <w:lang w:bidi="tr-TR"/>
              </w:rPr>
              <w:t>envanter</w:t>
            </w:r>
            <w:proofErr w:type="gramEnd"/>
            <w:r w:rsidRPr="002D013E">
              <w:rPr>
                <w:rFonts w:ascii="Times New Roman" w:hAnsi="Times New Roman" w:cs="Times New Roman"/>
                <w:bCs/>
                <w:sz w:val="24"/>
                <w:szCs w:val="24"/>
                <w:lang w:bidi="tr-TR"/>
              </w:rPr>
              <w:t xml:space="preserve"> hakkında marka ve model, kullanım amacı: bilimsel, araştırma, test, eğitimsel, veri işleme ve teklif talebi oluşturmak için gerekli olan benzer ekipmanların bilgisini vererek yardımcı olmak, </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Kamu spotu ve basın bülteni hazırlayarak ihtiyaç fazlası mal satışını desteklemek, planlanan satışların tarihleri ve koşulları hakkında halka bilgi vermek ve ihtiyaç fazlası </w:t>
            </w:r>
            <w:r w:rsidRPr="002D013E">
              <w:rPr>
                <w:rFonts w:ascii="Times New Roman" w:hAnsi="Times New Roman" w:cs="Times New Roman"/>
                <w:bCs/>
                <w:sz w:val="24"/>
                <w:szCs w:val="24"/>
                <w:lang w:bidi="tr-TR"/>
              </w:rPr>
              <w:lastRenderedPageBreak/>
              <w:t>malları potansiyel teklif sahipleri tarafından yapılacak denetime uygun hale getirmek,</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Sınıflar için mobilya ihtiyaçlarını belirlemek bölümü kapsamayan alanlar için tavsiyelerde bulunmak ve gerekliliklerin sağlanması için uygulanabilir bütçenin yönetilmesine yardımcı olmak, </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Birimin yıllık bütçesinin koordinasyonu ve hazırlanması, fon giderlerinin onaylanması ve Varlık Hizmetleri Birimi bütçesinin yönetilmesi yoluyla mali sorumluluk ve mesuliyeti temin etmek, </w:t>
            </w:r>
          </w:p>
          <w:p w:rsidR="002D013E" w:rsidRP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Başka kültürlere veya alt yapılara sahip kişilerin kabul gördüğü, gelişimlerine katkı sağlandığı ve bu kişilere saygı duyulan bir iş ortamı oluşturulmasına destek olmak,</w:t>
            </w:r>
          </w:p>
          <w:p w:rsidR="002D013E" w:rsidRDefault="002D013E" w:rsidP="002D013E">
            <w:pPr>
              <w:pStyle w:val="AralkYok"/>
              <w:numPr>
                <w:ilvl w:val="0"/>
                <w:numId w:val="27"/>
              </w:numPr>
              <w:rPr>
                <w:rFonts w:ascii="Times New Roman" w:hAnsi="Times New Roman" w:cs="Times New Roman"/>
                <w:bCs/>
                <w:sz w:val="24"/>
                <w:szCs w:val="24"/>
                <w:lang w:bidi="tr-TR"/>
              </w:rPr>
            </w:pPr>
            <w:r w:rsidRPr="002D013E">
              <w:rPr>
                <w:rFonts w:ascii="Times New Roman" w:hAnsi="Times New Roman" w:cs="Times New Roman"/>
                <w:bCs/>
                <w:sz w:val="24"/>
                <w:szCs w:val="24"/>
                <w:lang w:bidi="tr-TR"/>
              </w:rPr>
              <w:t xml:space="preserve">Bağımsız profesyonel okuma, iş arkadaşlarıyla profesyonel ilişkinin geliştirilmesi, profesyonel gelişim derslerine veya İdari Destek ve Teknik Hizmetler Ofisi </w:t>
            </w:r>
            <w:proofErr w:type="spellStart"/>
            <w:r w:rsidRPr="002D013E">
              <w:rPr>
                <w:rFonts w:ascii="Times New Roman" w:hAnsi="Times New Roman" w:cs="Times New Roman"/>
                <w:bCs/>
                <w:sz w:val="24"/>
                <w:szCs w:val="24"/>
                <w:lang w:bidi="tr-TR"/>
              </w:rPr>
              <w:t>Direktörü’nün</w:t>
            </w:r>
            <w:proofErr w:type="spellEnd"/>
            <w:r w:rsidRPr="002D013E">
              <w:rPr>
                <w:rFonts w:ascii="Times New Roman" w:hAnsi="Times New Roman" w:cs="Times New Roman"/>
                <w:bCs/>
                <w:sz w:val="24"/>
                <w:szCs w:val="24"/>
                <w:lang w:bidi="tr-TR"/>
              </w:rPr>
              <w:t xml:space="preserve"> gerekli gördüğü eğitim ve/veya derslere katılarak yetkinlik ve güncelliğini korumak,</w:t>
            </w:r>
          </w:p>
          <w:p w:rsidR="00EA1B45" w:rsidRPr="004B4BA2" w:rsidRDefault="004B4BA2" w:rsidP="004B4BA2">
            <w:pPr>
              <w:pStyle w:val="AralkYok"/>
              <w:numPr>
                <w:ilvl w:val="0"/>
                <w:numId w:val="27"/>
              </w:numPr>
              <w:rPr>
                <w:rFonts w:ascii="Times New Roman" w:hAnsi="Times New Roman" w:cs="Times New Roman"/>
                <w:bCs/>
                <w:sz w:val="24"/>
                <w:szCs w:val="24"/>
                <w:lang w:bidi="tr-TR"/>
              </w:rPr>
            </w:pPr>
            <w:r w:rsidRPr="004B4BA2">
              <w:rPr>
                <w:rFonts w:ascii="Times New Roman" w:hAnsi="Times New Roman" w:cs="Times New Roman"/>
                <w:bCs/>
                <w:sz w:val="24"/>
                <w:szCs w:val="24"/>
                <w:lang w:bidi="tr-TR"/>
              </w:rPr>
              <w:t>Görevlendirildiği takdirde verilen diğer tüm görev ve sorumlulukları yerine getirerek Üniversitenin genel başarısına katkıda bulunmak.</w:t>
            </w:r>
          </w:p>
        </w:tc>
      </w:tr>
      <w:tr w:rsidR="00A74CFC" w:rsidRPr="00B823CA" w:rsidTr="00720C7C">
        <w:trPr>
          <w:trHeight w:val="1138"/>
          <w:jc w:val="center"/>
        </w:trPr>
        <w:tc>
          <w:tcPr>
            <w:tcW w:w="1976" w:type="dxa"/>
            <w:vAlign w:val="center"/>
          </w:tcPr>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vAlign w:val="center"/>
          </w:tcPr>
          <w:p w:rsidR="002D013E" w:rsidRPr="002D013E" w:rsidRDefault="002D013E" w:rsidP="002D013E">
            <w:pPr>
              <w:pStyle w:val="ListeParagraf"/>
              <w:numPr>
                <w:ilvl w:val="0"/>
                <w:numId w:val="26"/>
              </w:numPr>
              <w:spacing w:line="276" w:lineRule="auto"/>
              <w:rPr>
                <w:rFonts w:ascii="Times New Roman" w:eastAsia="Tahoma" w:hAnsi="Times New Roman" w:cs="Times New Roman"/>
                <w:sz w:val="24"/>
                <w:szCs w:val="24"/>
                <w:lang w:bidi="tr-TR"/>
              </w:rPr>
            </w:pPr>
            <w:r w:rsidRPr="002D013E">
              <w:rPr>
                <w:rFonts w:ascii="Times New Roman" w:eastAsia="Tahoma" w:hAnsi="Times New Roman" w:cs="Times New Roman"/>
                <w:sz w:val="24"/>
                <w:szCs w:val="24"/>
                <w:lang w:bidi="tr-TR"/>
              </w:rPr>
              <w:t>İşletme veya ilgili bir alanda lisans derecesi tercih sebebidir,</w:t>
            </w:r>
          </w:p>
          <w:p w:rsidR="00B327C4" w:rsidRPr="002D013E" w:rsidRDefault="002D013E" w:rsidP="002D013E">
            <w:pPr>
              <w:pStyle w:val="ListeParagraf"/>
              <w:numPr>
                <w:ilvl w:val="0"/>
                <w:numId w:val="26"/>
              </w:numPr>
              <w:spacing w:line="276" w:lineRule="auto"/>
              <w:rPr>
                <w:rFonts w:ascii="Times New Roman" w:hAnsi="Times New Roman" w:cs="Times New Roman"/>
                <w:sz w:val="24"/>
                <w:szCs w:val="24"/>
              </w:rPr>
            </w:pPr>
            <w:r w:rsidRPr="002D013E">
              <w:rPr>
                <w:rFonts w:ascii="Times New Roman" w:eastAsia="Tahoma" w:hAnsi="Times New Roman" w:cs="Times New Roman"/>
                <w:sz w:val="24"/>
                <w:szCs w:val="24"/>
                <w:lang w:bidi="tr-TR"/>
              </w:rPr>
              <w:t>Envanter yönetimi, mal denetimi, lojistik veya ilgili alanlardaki sorumlu yönetici pozisyonlarında en az 7 yıllık deneyim gerekmektedir.</w:t>
            </w:r>
          </w:p>
        </w:tc>
      </w:tr>
      <w:tr w:rsidR="00A74CFC" w:rsidRPr="00B823CA" w:rsidTr="00720C7C">
        <w:trPr>
          <w:trHeight w:val="2257"/>
          <w:jc w:val="center"/>
        </w:trPr>
        <w:tc>
          <w:tcPr>
            <w:tcW w:w="1976" w:type="dxa"/>
            <w:vAlign w:val="center"/>
          </w:tcPr>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vAlign w:val="center"/>
          </w:tcPr>
          <w:p w:rsidR="002D013E" w:rsidRPr="002D013E" w:rsidRDefault="002D013E" w:rsidP="002D013E">
            <w:pPr>
              <w:pStyle w:val="ListeParagraf"/>
              <w:numPr>
                <w:ilvl w:val="0"/>
                <w:numId w:val="26"/>
              </w:numPr>
              <w:spacing w:line="276" w:lineRule="auto"/>
              <w:rPr>
                <w:rFonts w:ascii="Times New Roman" w:eastAsia="Tahoma" w:hAnsi="Times New Roman" w:cs="Times New Roman"/>
                <w:sz w:val="24"/>
                <w:szCs w:val="24"/>
                <w:lang w:bidi="tr-TR"/>
              </w:rPr>
            </w:pPr>
            <w:r w:rsidRPr="002D013E">
              <w:rPr>
                <w:rFonts w:ascii="Times New Roman" w:eastAsia="Tahoma" w:hAnsi="Times New Roman" w:cs="Times New Roman"/>
                <w:sz w:val="24"/>
                <w:szCs w:val="24"/>
                <w:lang w:bidi="tr-TR"/>
              </w:rPr>
              <w:t xml:space="preserve">Denetim becerileri, özellikle analiz etme, talimat verme ve başkalarına yetki verme becerisi gereklidir, </w:t>
            </w:r>
          </w:p>
          <w:p w:rsidR="002D013E" w:rsidRPr="002D013E" w:rsidRDefault="002D013E" w:rsidP="002D013E">
            <w:pPr>
              <w:pStyle w:val="ListeParagraf"/>
              <w:numPr>
                <w:ilvl w:val="0"/>
                <w:numId w:val="26"/>
              </w:numPr>
              <w:spacing w:line="276" w:lineRule="auto"/>
              <w:rPr>
                <w:rFonts w:ascii="Times New Roman" w:eastAsia="Tahoma" w:hAnsi="Times New Roman" w:cs="Times New Roman"/>
                <w:sz w:val="24"/>
                <w:szCs w:val="24"/>
                <w:lang w:bidi="tr-TR"/>
              </w:rPr>
            </w:pPr>
            <w:r w:rsidRPr="002D013E">
              <w:rPr>
                <w:rFonts w:ascii="Times New Roman" w:eastAsia="Tahoma" w:hAnsi="Times New Roman" w:cs="Times New Roman"/>
                <w:sz w:val="24"/>
                <w:szCs w:val="24"/>
                <w:lang w:bidi="tr-TR"/>
              </w:rPr>
              <w:t>Güçlü kişilerarası iletişim, organizasyon ve idari yönetim becerileri gereklidir,</w:t>
            </w:r>
          </w:p>
          <w:p w:rsidR="002D013E" w:rsidRPr="002D013E" w:rsidRDefault="002D013E" w:rsidP="002D013E">
            <w:pPr>
              <w:pStyle w:val="ListeParagraf"/>
              <w:numPr>
                <w:ilvl w:val="0"/>
                <w:numId w:val="26"/>
              </w:numPr>
              <w:spacing w:line="276" w:lineRule="auto"/>
              <w:rPr>
                <w:rFonts w:ascii="Times New Roman" w:eastAsia="Tahoma" w:hAnsi="Times New Roman" w:cs="Times New Roman"/>
                <w:sz w:val="24"/>
                <w:szCs w:val="24"/>
                <w:lang w:bidi="tr-TR"/>
              </w:rPr>
            </w:pPr>
            <w:r w:rsidRPr="002D013E">
              <w:rPr>
                <w:rFonts w:ascii="Times New Roman" w:eastAsia="Tahoma" w:hAnsi="Times New Roman" w:cs="Times New Roman"/>
                <w:sz w:val="24"/>
                <w:szCs w:val="24"/>
                <w:lang w:bidi="tr-TR"/>
              </w:rPr>
              <w:t xml:space="preserve">Elektronik tabloların ve raporların hazırlanması ve web ve bilgisayar veri tabanı uygulamaları, programlar ve çevresel aygıtlar dâhil olmak üzere bilgisayar becerileri gereklidir, </w:t>
            </w:r>
          </w:p>
          <w:p w:rsidR="002D013E" w:rsidRPr="002D013E" w:rsidRDefault="002D013E" w:rsidP="002D013E">
            <w:pPr>
              <w:pStyle w:val="ListeParagraf"/>
              <w:numPr>
                <w:ilvl w:val="0"/>
                <w:numId w:val="26"/>
              </w:numPr>
              <w:spacing w:line="276" w:lineRule="auto"/>
              <w:rPr>
                <w:rFonts w:ascii="Times New Roman" w:eastAsia="Tahoma" w:hAnsi="Times New Roman" w:cs="Times New Roman"/>
                <w:sz w:val="24"/>
                <w:szCs w:val="24"/>
                <w:lang w:bidi="tr-TR"/>
              </w:rPr>
            </w:pPr>
            <w:r w:rsidRPr="002D013E">
              <w:rPr>
                <w:rFonts w:ascii="Times New Roman" w:eastAsia="Tahoma" w:hAnsi="Times New Roman" w:cs="Times New Roman"/>
                <w:sz w:val="24"/>
                <w:szCs w:val="24"/>
                <w:lang w:bidi="tr-TR"/>
              </w:rPr>
              <w:t>Diğer kültürlerden veya sosyal alanlardan kişiler hakkında bilgi, saygı ve beceriler geliştirme becerisi gereklidir,</w:t>
            </w:r>
          </w:p>
          <w:p w:rsidR="002D013E" w:rsidRPr="002D013E" w:rsidRDefault="002D013E" w:rsidP="002D013E">
            <w:pPr>
              <w:pStyle w:val="ListeParagraf"/>
              <w:numPr>
                <w:ilvl w:val="0"/>
                <w:numId w:val="26"/>
              </w:numPr>
              <w:spacing w:line="276" w:lineRule="auto"/>
              <w:rPr>
                <w:rFonts w:ascii="Times New Roman" w:eastAsia="Tahoma" w:hAnsi="Times New Roman" w:cs="Times New Roman"/>
                <w:sz w:val="24"/>
                <w:szCs w:val="24"/>
                <w:lang w:bidi="tr-TR"/>
              </w:rPr>
            </w:pPr>
            <w:r w:rsidRPr="002D013E">
              <w:rPr>
                <w:rFonts w:ascii="Times New Roman" w:eastAsia="Tahoma" w:hAnsi="Times New Roman" w:cs="Times New Roman"/>
                <w:sz w:val="24"/>
                <w:szCs w:val="24"/>
                <w:lang w:bidi="tr-TR"/>
              </w:rPr>
              <w:t xml:space="preserve">Kredi kartları, borç hesapları, faturalar ve dâhili ve harici faturalandırma gibi işlemleri kapsayan muhasebe süreçleri/işlemleri hakkında çalışma tecrübesi tercih sebebidir, </w:t>
            </w:r>
          </w:p>
          <w:p w:rsidR="00224CB3" w:rsidRPr="004B4BA2" w:rsidRDefault="002D013E" w:rsidP="002D013E">
            <w:pPr>
              <w:pStyle w:val="ListeParagraf"/>
              <w:numPr>
                <w:ilvl w:val="0"/>
                <w:numId w:val="26"/>
              </w:numPr>
              <w:spacing w:line="276" w:lineRule="auto"/>
              <w:rPr>
                <w:rFonts w:ascii="Times New Roman" w:eastAsia="Tahoma" w:hAnsi="Times New Roman" w:cs="Times New Roman"/>
                <w:sz w:val="24"/>
                <w:szCs w:val="24"/>
                <w:lang w:bidi="tr-TR"/>
              </w:rPr>
            </w:pPr>
            <w:r w:rsidRPr="002D013E">
              <w:rPr>
                <w:rFonts w:ascii="Times New Roman" w:eastAsia="Tahoma" w:hAnsi="Times New Roman" w:cs="Times New Roman"/>
                <w:sz w:val="24"/>
                <w:szCs w:val="24"/>
                <w:lang w:bidi="tr-TR"/>
              </w:rPr>
              <w:t>Birim etkinliğinin yönetimin gözden geçirmesi için iş günlükleri ve raporları tutma becerisi gereklidir.</w:t>
            </w:r>
          </w:p>
        </w:tc>
      </w:tr>
      <w:tr w:rsidR="00BC3318" w:rsidRPr="00B823CA" w:rsidTr="00720C7C">
        <w:trPr>
          <w:trHeight w:val="283"/>
          <w:jc w:val="center"/>
        </w:trPr>
        <w:tc>
          <w:tcPr>
            <w:tcW w:w="1976" w:type="dxa"/>
            <w:vAlign w:val="center"/>
          </w:tcPr>
          <w:p w:rsidR="00BC3318" w:rsidRPr="00B823CA" w:rsidRDefault="00BC3318" w:rsidP="00B421EC">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Kurum İçi Kademesi:</w:t>
            </w:r>
          </w:p>
        </w:tc>
        <w:tc>
          <w:tcPr>
            <w:tcW w:w="6670" w:type="dxa"/>
            <w:vAlign w:val="center"/>
          </w:tcPr>
          <w:p w:rsidR="00BC3318" w:rsidRPr="00BC3318" w:rsidRDefault="002D013E" w:rsidP="004B4BA2">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w:t>
            </w:r>
            <w:r w:rsidR="00B327C4">
              <w:rPr>
                <w:rFonts w:ascii="Times New Roman" w:eastAsia="Tahoma" w:hAnsi="Times New Roman" w:cs="Times New Roman"/>
                <w:sz w:val="24"/>
                <w:szCs w:val="24"/>
                <w:lang w:bidi="tr-TR"/>
              </w:rPr>
              <w:t>/1</w:t>
            </w:r>
            <w:r>
              <w:rPr>
                <w:rFonts w:ascii="Times New Roman" w:eastAsia="Tahoma" w:hAnsi="Times New Roman" w:cs="Times New Roman"/>
                <w:sz w:val="24"/>
                <w:szCs w:val="24"/>
                <w:lang w:bidi="tr-TR"/>
              </w:rPr>
              <w:t>4</w:t>
            </w:r>
          </w:p>
        </w:tc>
      </w:tr>
      <w:tr w:rsidR="00A74CFC" w:rsidRPr="00B823CA" w:rsidTr="00720C7C">
        <w:trPr>
          <w:jc w:val="center"/>
        </w:trPr>
        <w:tc>
          <w:tcPr>
            <w:tcW w:w="8646" w:type="dxa"/>
            <w:gridSpan w:val="2"/>
            <w:shd w:val="clear" w:color="auto" w:fill="D9D9D9" w:themeFill="background1" w:themeFillShade="D9"/>
            <w:vAlign w:val="center"/>
          </w:tcPr>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A74CFC" w:rsidRPr="00B823CA" w:rsidTr="00720C7C">
        <w:trPr>
          <w:jc w:val="center"/>
        </w:trPr>
        <w:tc>
          <w:tcPr>
            <w:tcW w:w="8646" w:type="dxa"/>
            <w:gridSpan w:val="2"/>
            <w:vAlign w:val="center"/>
          </w:tcPr>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A74CFC" w:rsidRPr="00B823CA" w:rsidRDefault="00A74CFC" w:rsidP="00B421EC">
            <w:pPr>
              <w:spacing w:line="276" w:lineRule="auto"/>
              <w:rPr>
                <w:rFonts w:ascii="Times New Roman" w:hAnsi="Times New Roman" w:cs="Times New Roman"/>
                <w:b/>
                <w:sz w:val="24"/>
                <w:szCs w:val="24"/>
              </w:rPr>
            </w:pP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74CFC"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B327C4" w:rsidRPr="00B823CA" w:rsidRDefault="00B327C4" w:rsidP="00B421EC">
            <w:pPr>
              <w:spacing w:line="276" w:lineRule="auto"/>
              <w:rPr>
                <w:rFonts w:ascii="Times New Roman" w:hAnsi="Times New Roman" w:cs="Times New Roman"/>
                <w:sz w:val="24"/>
                <w:szCs w:val="24"/>
              </w:rPr>
            </w:pPr>
          </w:p>
        </w:tc>
      </w:tr>
      <w:tr w:rsidR="00A74CFC" w:rsidRPr="00B823CA" w:rsidTr="00720C7C">
        <w:trPr>
          <w:jc w:val="center"/>
        </w:trPr>
        <w:tc>
          <w:tcPr>
            <w:tcW w:w="8646" w:type="dxa"/>
            <w:gridSpan w:val="2"/>
            <w:shd w:val="clear" w:color="auto" w:fill="D9D9D9" w:themeFill="background1" w:themeFillShade="D9"/>
            <w:vAlign w:val="center"/>
          </w:tcPr>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A74CFC" w:rsidRPr="00B823CA" w:rsidTr="00720C7C">
        <w:trPr>
          <w:jc w:val="center"/>
        </w:trPr>
        <w:tc>
          <w:tcPr>
            <w:tcW w:w="8646" w:type="dxa"/>
            <w:gridSpan w:val="2"/>
            <w:shd w:val="clear" w:color="auto" w:fill="FFFFFF" w:themeFill="background1"/>
            <w:vAlign w:val="center"/>
          </w:tcPr>
          <w:p w:rsidR="00A74CFC" w:rsidRPr="00B823CA" w:rsidRDefault="00A74CFC" w:rsidP="00B421EC">
            <w:pPr>
              <w:spacing w:line="276" w:lineRule="auto"/>
              <w:jc w:val="center"/>
              <w:rPr>
                <w:rFonts w:ascii="Times New Roman" w:hAnsi="Times New Roman" w:cs="Times New Roman"/>
                <w:b/>
                <w:sz w:val="24"/>
                <w:szCs w:val="24"/>
              </w:rPr>
            </w:pP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74CFC"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B327C4" w:rsidRPr="00B823CA" w:rsidRDefault="00B327C4" w:rsidP="00B421EC">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718" w:rsidRDefault="00533718" w:rsidP="00610BF7">
      <w:pPr>
        <w:spacing w:after="0" w:line="240" w:lineRule="auto"/>
      </w:pPr>
      <w:r>
        <w:separator/>
      </w:r>
    </w:p>
  </w:endnote>
  <w:endnote w:type="continuationSeparator" w:id="0">
    <w:p w:rsidR="00533718" w:rsidRDefault="00533718"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EE" w:rsidRDefault="00BD4CE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D013E" w:rsidRDefault="00CE1EBE">
            <w:pPr>
              <w:pStyle w:val="AltBilgi"/>
              <w:jc w:val="right"/>
              <w:rPr>
                <w:rFonts w:ascii="Times New Roman" w:hAnsi="Times New Roman" w:cs="Times New Roman"/>
                <w:sz w:val="24"/>
                <w:szCs w:val="24"/>
              </w:rPr>
            </w:pPr>
            <w:r w:rsidRPr="002D013E">
              <w:rPr>
                <w:rFonts w:ascii="Times New Roman" w:hAnsi="Times New Roman" w:cs="Times New Roman"/>
                <w:sz w:val="24"/>
                <w:szCs w:val="24"/>
              </w:rPr>
              <w:t xml:space="preserve">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PAGE</w:instrText>
            </w:r>
            <w:r w:rsidRPr="002D013E">
              <w:rPr>
                <w:rFonts w:ascii="Times New Roman" w:hAnsi="Times New Roman" w:cs="Times New Roman"/>
                <w:bCs/>
                <w:sz w:val="24"/>
                <w:szCs w:val="24"/>
              </w:rPr>
              <w:fldChar w:fldCharType="separate"/>
            </w:r>
            <w:r w:rsidR="00B10777">
              <w:rPr>
                <w:rFonts w:ascii="Times New Roman" w:hAnsi="Times New Roman" w:cs="Times New Roman"/>
                <w:bCs/>
                <w:noProof/>
                <w:sz w:val="24"/>
                <w:szCs w:val="24"/>
              </w:rPr>
              <w:t>1</w:t>
            </w:r>
            <w:r w:rsidRPr="002D013E">
              <w:rPr>
                <w:rFonts w:ascii="Times New Roman" w:hAnsi="Times New Roman" w:cs="Times New Roman"/>
                <w:bCs/>
                <w:sz w:val="24"/>
                <w:szCs w:val="24"/>
              </w:rPr>
              <w:fldChar w:fldCharType="end"/>
            </w:r>
            <w:r w:rsidRPr="002D013E">
              <w:rPr>
                <w:rFonts w:ascii="Times New Roman" w:hAnsi="Times New Roman" w:cs="Times New Roman"/>
                <w:sz w:val="24"/>
                <w:szCs w:val="24"/>
              </w:rPr>
              <w:t xml:space="preserve"> /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NUMPAGES</w:instrText>
            </w:r>
            <w:r w:rsidRPr="002D013E">
              <w:rPr>
                <w:rFonts w:ascii="Times New Roman" w:hAnsi="Times New Roman" w:cs="Times New Roman"/>
                <w:bCs/>
                <w:sz w:val="24"/>
                <w:szCs w:val="24"/>
              </w:rPr>
              <w:fldChar w:fldCharType="separate"/>
            </w:r>
            <w:r w:rsidR="00B10777">
              <w:rPr>
                <w:rFonts w:ascii="Times New Roman" w:hAnsi="Times New Roman" w:cs="Times New Roman"/>
                <w:bCs/>
                <w:noProof/>
                <w:sz w:val="24"/>
                <w:szCs w:val="24"/>
              </w:rPr>
              <w:t>4</w:t>
            </w:r>
            <w:r w:rsidRPr="002D013E">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EE" w:rsidRDefault="00BD4CE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718" w:rsidRDefault="00533718" w:rsidP="00610BF7">
      <w:pPr>
        <w:spacing w:after="0" w:line="240" w:lineRule="auto"/>
      </w:pPr>
      <w:r>
        <w:separator/>
      </w:r>
    </w:p>
  </w:footnote>
  <w:footnote w:type="continuationSeparator" w:id="0">
    <w:p w:rsidR="00533718" w:rsidRDefault="00533718"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EE" w:rsidRDefault="00BD4CE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26196"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B437F">
            <w:rPr>
              <w:rFonts w:ascii="Times New Roman" w:eastAsia="Times New Roman" w:hAnsi="Times New Roman" w:cs="Times New Roman"/>
              <w:sz w:val="18"/>
              <w:szCs w:val="18"/>
              <w:lang w:eastAsia="x-none"/>
            </w:rPr>
            <w:t xml:space="preserve"> </w:t>
          </w:r>
          <w:proofErr w:type="gramStart"/>
          <w:r w:rsidR="00EB437F">
            <w:rPr>
              <w:rFonts w:ascii="Times New Roman" w:eastAsia="Times New Roman" w:hAnsi="Times New Roman" w:cs="Times New Roman"/>
              <w:sz w:val="18"/>
              <w:szCs w:val="18"/>
              <w:lang w:eastAsia="x-none"/>
            </w:rPr>
            <w:t>GT.İDT</w:t>
          </w:r>
          <w:proofErr w:type="gramEnd"/>
          <w:r w:rsidRPr="00BC3318">
            <w:rPr>
              <w:rFonts w:ascii="Times New Roman" w:eastAsia="Times New Roman" w:hAnsi="Times New Roman" w:cs="Times New Roman"/>
              <w:sz w:val="18"/>
              <w:szCs w:val="18"/>
              <w:lang w:eastAsia="x-none"/>
            </w:rPr>
            <w:t>.00</w:t>
          </w:r>
          <w:r w:rsidR="002D013E">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B10777">
            <w:rPr>
              <w:rFonts w:ascii="Times New Roman" w:eastAsia="Times New Roman" w:hAnsi="Times New Roman" w:cs="Times New Roman"/>
              <w:sz w:val="18"/>
              <w:szCs w:val="18"/>
              <w:lang w:eastAsia="x-none"/>
            </w:rPr>
            <w:t>01</w:t>
          </w:r>
        </w:p>
        <w:p w:rsidR="00817609" w:rsidRPr="004E4889" w:rsidRDefault="00817609" w:rsidP="000E2350">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00B10777" w:rsidRPr="00B10777">
            <w:rPr>
              <w:rFonts w:ascii="Times New Roman" w:eastAsia="Times New Roman" w:hAnsi="Times New Roman" w:cs="Times New Roman"/>
              <w:sz w:val="18"/>
              <w:szCs w:val="18"/>
              <w:lang w:eastAsia="x-none"/>
            </w:rPr>
            <w:t>23.12.2024</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EE" w:rsidRDefault="00BD4CE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0B2BF9"/>
    <w:multiLevelType w:val="multilevel"/>
    <w:tmpl w:val="707E091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0"/>
  </w:num>
  <w:num w:numId="11">
    <w:abstractNumId w:val="27"/>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7"/>
  </w:num>
  <w:num w:numId="24">
    <w:abstractNumId w:val="25"/>
  </w:num>
  <w:num w:numId="25">
    <w:abstractNumId w:val="23"/>
  </w:num>
  <w:num w:numId="26">
    <w:abstractNumId w:val="11"/>
  </w:num>
  <w:num w:numId="27">
    <w:abstractNumId w:val="19"/>
  </w:num>
  <w:num w:numId="28">
    <w:abstractNumId w:val="8"/>
  </w:num>
  <w:num w:numId="2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D5CCD"/>
    <w:rsid w:val="000E2350"/>
    <w:rsid w:val="000E3AF9"/>
    <w:rsid w:val="000E4323"/>
    <w:rsid w:val="000F43C3"/>
    <w:rsid w:val="0011189D"/>
    <w:rsid w:val="0014591F"/>
    <w:rsid w:val="00175A03"/>
    <w:rsid w:val="001B3F3F"/>
    <w:rsid w:val="001E60BF"/>
    <w:rsid w:val="001F293D"/>
    <w:rsid w:val="002027AE"/>
    <w:rsid w:val="0022017D"/>
    <w:rsid w:val="00224CB3"/>
    <w:rsid w:val="00245F07"/>
    <w:rsid w:val="00253C1E"/>
    <w:rsid w:val="002707FD"/>
    <w:rsid w:val="00271B99"/>
    <w:rsid w:val="00273217"/>
    <w:rsid w:val="002A0356"/>
    <w:rsid w:val="002A2A68"/>
    <w:rsid w:val="002B2A54"/>
    <w:rsid w:val="002D013E"/>
    <w:rsid w:val="002E068E"/>
    <w:rsid w:val="002F6E99"/>
    <w:rsid w:val="00303623"/>
    <w:rsid w:val="003145EA"/>
    <w:rsid w:val="003174FB"/>
    <w:rsid w:val="00321829"/>
    <w:rsid w:val="00343EE8"/>
    <w:rsid w:val="003804F3"/>
    <w:rsid w:val="00395DF8"/>
    <w:rsid w:val="00396F95"/>
    <w:rsid w:val="003C592E"/>
    <w:rsid w:val="00407B74"/>
    <w:rsid w:val="00424A9C"/>
    <w:rsid w:val="00453B1B"/>
    <w:rsid w:val="004A4DB9"/>
    <w:rsid w:val="004B4BA2"/>
    <w:rsid w:val="004C1001"/>
    <w:rsid w:val="004D5E68"/>
    <w:rsid w:val="00504919"/>
    <w:rsid w:val="0050647B"/>
    <w:rsid w:val="00533718"/>
    <w:rsid w:val="00574193"/>
    <w:rsid w:val="00583334"/>
    <w:rsid w:val="00590465"/>
    <w:rsid w:val="005946DB"/>
    <w:rsid w:val="005C42B6"/>
    <w:rsid w:val="005E2B8F"/>
    <w:rsid w:val="005E5370"/>
    <w:rsid w:val="005F3D5C"/>
    <w:rsid w:val="00610BF7"/>
    <w:rsid w:val="006527D6"/>
    <w:rsid w:val="006651A6"/>
    <w:rsid w:val="006668F6"/>
    <w:rsid w:val="00680E34"/>
    <w:rsid w:val="006B0F4B"/>
    <w:rsid w:val="006B5038"/>
    <w:rsid w:val="006C439E"/>
    <w:rsid w:val="006C75D4"/>
    <w:rsid w:val="00715A3E"/>
    <w:rsid w:val="00720C7C"/>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75AC9"/>
    <w:rsid w:val="008E23B5"/>
    <w:rsid w:val="008E73EE"/>
    <w:rsid w:val="008E7A53"/>
    <w:rsid w:val="0090330B"/>
    <w:rsid w:val="00911180"/>
    <w:rsid w:val="009114DB"/>
    <w:rsid w:val="00924CAD"/>
    <w:rsid w:val="009325B4"/>
    <w:rsid w:val="00962ADC"/>
    <w:rsid w:val="00967AE7"/>
    <w:rsid w:val="009C70AC"/>
    <w:rsid w:val="009D1D42"/>
    <w:rsid w:val="009E4077"/>
    <w:rsid w:val="009E5205"/>
    <w:rsid w:val="00A04B2D"/>
    <w:rsid w:val="00A22B81"/>
    <w:rsid w:val="00A25A91"/>
    <w:rsid w:val="00A4071C"/>
    <w:rsid w:val="00A54922"/>
    <w:rsid w:val="00A6555A"/>
    <w:rsid w:val="00A722A4"/>
    <w:rsid w:val="00A74CFC"/>
    <w:rsid w:val="00A816D0"/>
    <w:rsid w:val="00AD1A97"/>
    <w:rsid w:val="00AD4795"/>
    <w:rsid w:val="00B10777"/>
    <w:rsid w:val="00B31B5B"/>
    <w:rsid w:val="00B327C4"/>
    <w:rsid w:val="00B421EC"/>
    <w:rsid w:val="00B522DC"/>
    <w:rsid w:val="00B823CA"/>
    <w:rsid w:val="00B96544"/>
    <w:rsid w:val="00BA5BA9"/>
    <w:rsid w:val="00BC3318"/>
    <w:rsid w:val="00BD4CEE"/>
    <w:rsid w:val="00BE3F2E"/>
    <w:rsid w:val="00C05E1F"/>
    <w:rsid w:val="00C12F6E"/>
    <w:rsid w:val="00C232BA"/>
    <w:rsid w:val="00C3236F"/>
    <w:rsid w:val="00C7594C"/>
    <w:rsid w:val="00C93D07"/>
    <w:rsid w:val="00C97DCE"/>
    <w:rsid w:val="00CE1EBE"/>
    <w:rsid w:val="00CF0A94"/>
    <w:rsid w:val="00D221CB"/>
    <w:rsid w:val="00D2231F"/>
    <w:rsid w:val="00D2657A"/>
    <w:rsid w:val="00D57C4C"/>
    <w:rsid w:val="00D67999"/>
    <w:rsid w:val="00D86D96"/>
    <w:rsid w:val="00D973C8"/>
    <w:rsid w:val="00DC132E"/>
    <w:rsid w:val="00DE5E48"/>
    <w:rsid w:val="00DF6DF1"/>
    <w:rsid w:val="00E033BB"/>
    <w:rsid w:val="00E35F59"/>
    <w:rsid w:val="00E42F21"/>
    <w:rsid w:val="00E43D50"/>
    <w:rsid w:val="00E929E1"/>
    <w:rsid w:val="00EA157E"/>
    <w:rsid w:val="00EA1B45"/>
    <w:rsid w:val="00EA47DA"/>
    <w:rsid w:val="00EA6BA7"/>
    <w:rsid w:val="00EB437F"/>
    <w:rsid w:val="00F07A4A"/>
    <w:rsid w:val="00F1765C"/>
    <w:rsid w:val="00F3155A"/>
    <w:rsid w:val="00F84E96"/>
    <w:rsid w:val="00FF33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C479B"/>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8517cd64fc487f7220aa3ca1b0df6be4">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3525675bd89af347f05b7728f6fddeb7"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7BFA3-0C52-4877-8A14-E9385B9F2917}">
  <ds:schemaRefs>
    <ds:schemaRef ds:uri="http://schemas.microsoft.com/sharepoint/v3/contenttype/forms"/>
  </ds:schemaRefs>
</ds:datastoreItem>
</file>

<file path=customXml/itemProps2.xml><?xml version="1.0" encoding="utf-8"?>
<ds:datastoreItem xmlns:ds="http://schemas.openxmlformats.org/officeDocument/2006/customXml" ds:itemID="{BFEF1A51-2A6D-4874-B16A-D29D2E43B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1E3E8-68D0-47FB-BB91-3C86F83DFBBE}">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4.xml><?xml version="1.0" encoding="utf-8"?>
<ds:datastoreItem xmlns:ds="http://schemas.openxmlformats.org/officeDocument/2006/customXml" ds:itemID="{AC4B07A3-BE2C-4E36-91EA-571AB417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1009</Words>
  <Characters>5757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16</cp:revision>
  <cp:lastPrinted>2025-04-18T07:31:00Z</cp:lastPrinted>
  <dcterms:created xsi:type="dcterms:W3CDTF">2025-03-13T15:44:00Z</dcterms:created>
  <dcterms:modified xsi:type="dcterms:W3CDTF">2026-01-19T08:10:00Z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