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3209C9" w:rsidTr="00B421EC">
        <w:trPr>
          <w:jc w:val="center"/>
        </w:trPr>
        <w:tc>
          <w:tcPr>
            <w:tcW w:w="1976" w:type="dxa"/>
          </w:tcPr>
          <w:p w:rsidR="00DE5E48" w:rsidRPr="003209C9" w:rsidRDefault="00DE5E48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3209C9" w:rsidRDefault="00DE5E48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3209C9" w:rsidRDefault="003209C9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D97102"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 Müdürü</w:t>
            </w:r>
          </w:p>
        </w:tc>
      </w:tr>
      <w:tr w:rsidR="00DE5E48" w:rsidRPr="003209C9" w:rsidTr="00B421EC">
        <w:trPr>
          <w:jc w:val="center"/>
        </w:trPr>
        <w:tc>
          <w:tcPr>
            <w:tcW w:w="1976" w:type="dxa"/>
          </w:tcPr>
          <w:p w:rsidR="00DE5E48" w:rsidRPr="003209C9" w:rsidRDefault="00DE5E48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3209C9" w:rsidRDefault="008E6A6A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Genel Sekreter, Rektör</w:t>
            </w:r>
          </w:p>
        </w:tc>
      </w:tr>
      <w:tr w:rsidR="00DE5E48" w:rsidRPr="003209C9" w:rsidTr="00B421EC">
        <w:trPr>
          <w:trHeight w:val="482"/>
          <w:jc w:val="center"/>
        </w:trPr>
        <w:tc>
          <w:tcPr>
            <w:tcW w:w="1976" w:type="dxa"/>
          </w:tcPr>
          <w:p w:rsidR="00DE5E48" w:rsidRPr="003209C9" w:rsidRDefault="00DE5E48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3209C9" w:rsidRDefault="00DE5E48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8E6A6A" w:rsidRPr="003209C9" w:rsidRDefault="003209C9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Satın Alma Müdür Yardımcısı,</w:t>
            </w:r>
          </w:p>
          <w:p w:rsidR="003209C9" w:rsidRPr="003209C9" w:rsidRDefault="003209C9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Satın Alma Kıdemli Uzmanı,</w:t>
            </w:r>
          </w:p>
          <w:p w:rsidR="003209C9" w:rsidRPr="003209C9" w:rsidRDefault="003209C9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Satın Alma Uzmanı,</w:t>
            </w:r>
          </w:p>
          <w:p w:rsidR="003209C9" w:rsidRPr="003209C9" w:rsidRDefault="003209C9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Satın Alma Uzman Yardımcısı.</w:t>
            </w:r>
          </w:p>
        </w:tc>
      </w:tr>
      <w:tr w:rsidR="00DE5E48" w:rsidRPr="003209C9" w:rsidTr="00B421EC">
        <w:trPr>
          <w:jc w:val="center"/>
        </w:trPr>
        <w:tc>
          <w:tcPr>
            <w:tcW w:w="1976" w:type="dxa"/>
          </w:tcPr>
          <w:p w:rsidR="00DE5E48" w:rsidRPr="003209C9" w:rsidRDefault="00DE5E48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3209C9" w:rsidRDefault="00DE5E48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3209C9" w:rsidRDefault="008E6A6A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Genel Sekreterin uygun gördüğü personel</w:t>
            </w:r>
          </w:p>
        </w:tc>
      </w:tr>
      <w:tr w:rsidR="00DE5E48" w:rsidRPr="003209C9" w:rsidTr="00B421EC">
        <w:trPr>
          <w:jc w:val="center"/>
        </w:trPr>
        <w:tc>
          <w:tcPr>
            <w:tcW w:w="1976" w:type="dxa"/>
          </w:tcPr>
          <w:p w:rsidR="00DE5E48" w:rsidRPr="003209C9" w:rsidRDefault="00DE5E48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3209C9" w:rsidRDefault="00B421EC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3209C9" w:rsidRDefault="00B421EC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1EC" w:rsidRPr="003209C9" w:rsidRDefault="00B421EC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3209C9" w:rsidRDefault="00DE5E48" w:rsidP="003209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3209C9" w:rsidRDefault="003209C9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Üniversitenin tüm birimlerinin ihtiyaç duyduğu mal, hizmet ve </w:t>
            </w:r>
            <w:proofErr w:type="gramStart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ekipmanların</w:t>
            </w:r>
            <w:proofErr w:type="gramEnd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9C9">
              <w:rPr>
                <w:rFonts w:ascii="Times New Roman" w:hAnsi="Times New Roman" w:cs="Times New Roman"/>
                <w:bCs/>
                <w:sz w:val="24"/>
                <w:szCs w:val="24"/>
              </w:rPr>
              <w:t>zamanında, kaliteli, uygun fiyatlı ve mevzuata uygun şekilde</w:t>
            </w: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 temin edilmesini sağlamak; satın alma süreçlerinin etkinliğini artırır ve tedarik zincirini yönetir.</w:t>
            </w:r>
          </w:p>
        </w:tc>
      </w:tr>
      <w:tr w:rsidR="00A74CFC" w:rsidRPr="003209C9" w:rsidTr="00B421EC">
        <w:trPr>
          <w:jc w:val="center"/>
        </w:trPr>
        <w:tc>
          <w:tcPr>
            <w:tcW w:w="1976" w:type="dxa"/>
          </w:tcPr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Üniversitenin ihtiyaç duyduğu ürün ve hizmetlerin satın alma sürecini y</w:t>
            </w: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önetmek</w:t>
            </w: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Tedarikçi araştırması yapmak, teklif almak, fiyat analizi ve karşılaştırmaları yaparak en uygun alımı gerçekleştirmek,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4734 sayılı Kamu İhale Kanunu </w:t>
            </w: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 vakıf üniversitelerinin iç mevzuatına uygun şekilde satın alma işlemlerini gerçekleştirmek,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Satın alma taleplerinin bütçe kontrolünü yaparak uygunluğunu değerlendirmek,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Sözleşme hazırlıkları ve sözleşme sürecinin takibini gerçekleştirmek,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Tedarikçilerle güçlü ilişkiler kurmak, performanslarını izlemek ve alternatif kaynaklar geliştirmek,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Satın alma süreçlerinin dijital sistemler üzerinden yürütülmesini sağlamak (örneğin SAP, </w:t>
            </w:r>
            <w:proofErr w:type="spellStart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Netsis</w:t>
            </w:r>
            <w:proofErr w:type="spellEnd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, Logo, </w:t>
            </w:r>
            <w:proofErr w:type="spellStart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Oracle</w:t>
            </w:r>
            <w:proofErr w:type="spellEnd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 vb. yazılımlarla),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Depo ve stok yönetimi süreçleriyle koordineli çalışmak, ihtiyaç planlamasına katkı sağlamak,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Satın alma politikalarını belirlemek ve gerekli </w:t>
            </w:r>
            <w:proofErr w:type="gramStart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prosedürleri</w:t>
            </w:r>
            <w:proofErr w:type="gramEnd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dokümante</w:t>
            </w:r>
            <w:proofErr w:type="spellEnd"/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 etmek,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Satın alma faaliyetlerine ilişkin raporlar hazırlamak, yönetime sunmak ve süreç iyileştirmeleri için öneriler geliştirmek,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mevzuat, vergi ve muhasebe kurallarına hâkim olarak işlem yapmak,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Satın alma ekibini yönetmek, görev dağılımını yapmak ve gelişimlerini desteklemek,</w:t>
            </w:r>
          </w:p>
          <w:p w:rsidR="003209C9" w:rsidRPr="003209C9" w:rsidRDefault="003209C9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Denetim, iç kontrol ve kalite süreçlerinde aktif rol almak.</w:t>
            </w:r>
          </w:p>
          <w:p w:rsidR="00C67582" w:rsidRPr="003209C9" w:rsidRDefault="00C67582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Birimin bütçesini planlamak ve yönetmek,</w:t>
            </w:r>
          </w:p>
          <w:p w:rsidR="00C67582" w:rsidRPr="003209C9" w:rsidRDefault="00C67582" w:rsidP="003209C9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3209C9" w:rsidTr="00B421EC">
        <w:trPr>
          <w:trHeight w:val="1138"/>
          <w:jc w:val="center"/>
        </w:trPr>
        <w:tc>
          <w:tcPr>
            <w:tcW w:w="1976" w:type="dxa"/>
          </w:tcPr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C67582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İşletme, İktisat, Maliye, Endüstri Mühendisliği, Uluslararası Ticaret, Lojistik veya ilgili lisans bölümlerinden mezun,</w:t>
            </w:r>
          </w:p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 xml:space="preserve">Satın alma, tedarik zinciri yönetimi veya mali işler alanında en az </w:t>
            </w:r>
            <w:r w:rsidRPr="003209C9">
              <w:rPr>
                <w:rFonts w:ascii="Times New Roman" w:hAnsi="Times New Roman" w:cs="Times New Roman"/>
                <w:bCs/>
                <w:sz w:val="24"/>
                <w:szCs w:val="24"/>
              </w:rPr>
              <w:t>10 yıl deneyim</w:t>
            </w:r>
            <w:r w:rsidRPr="003209C9">
              <w:rPr>
                <w:rFonts w:ascii="Times New Roman" w:hAnsi="Times New Roman" w:cs="Times New Roman"/>
                <w:sz w:val="24"/>
                <w:szCs w:val="24"/>
              </w:rPr>
              <w:t>, tercihen en az 3 yılı yöneticilik pozisyonlarında,</w:t>
            </w:r>
          </w:p>
          <w:p w:rsidR="00B327C4" w:rsidRPr="003209C9" w:rsidRDefault="00B327C4" w:rsidP="003209C9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3209C9" w:rsidRDefault="00B327C4" w:rsidP="003209C9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3209C9" w:rsidRDefault="00B327C4" w:rsidP="003209C9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3209C9" w:rsidTr="00B421EC">
        <w:trPr>
          <w:trHeight w:val="2257"/>
          <w:jc w:val="center"/>
        </w:trPr>
        <w:tc>
          <w:tcPr>
            <w:tcW w:w="1976" w:type="dxa"/>
          </w:tcPr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Satın alma mevzuatı, ihale süreçleri ve sözleşme yönetimi hakkında bilgi sahibi,</w:t>
            </w:r>
          </w:p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ve satın alma yönetim sistemlerini etkin kullanabilen,</w:t>
            </w:r>
          </w:p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Analitik düşünebilen, detaylara önem veren ve güçlü takip becerilerine sahip,</w:t>
            </w:r>
          </w:p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Pazarlık, iletişim ve raporlama becerileri yüksek,</w:t>
            </w:r>
          </w:p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Etik değerlere önem veren, şeffaflık ve mali disiplin ilkeleriyle çalışabilen.</w:t>
            </w:r>
          </w:p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kamu ihaleleri, vakıf üniversiteleri satın alma süreçleri veya özel sektör deneyimi,</w:t>
            </w:r>
          </w:p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ERP sistemleri (SAP, </w:t>
            </w:r>
            <w:proofErr w:type="spellStart"/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Oracle</w:t>
            </w:r>
            <w:proofErr w:type="spellEnd"/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  <w:proofErr w:type="spellStart"/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Netsis</w:t>
            </w:r>
            <w:proofErr w:type="spellEnd"/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 Logo vb.) ile çalışma tecrübesi,</w:t>
            </w:r>
          </w:p>
          <w:p w:rsidR="003209C9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Tercihen </w:t>
            </w: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İngilizce sözlü/yazılı iletişim kurabilecek düzeyde yabancı dil bilgisi,</w:t>
            </w:r>
          </w:p>
          <w:p w:rsidR="00224CB3" w:rsidRPr="003209C9" w:rsidRDefault="003209C9" w:rsidP="003209C9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Lojistik, gümrük ve dış ticaret süreçleri hakkında bilgi sahibi olmak.</w:t>
            </w:r>
          </w:p>
        </w:tc>
      </w:tr>
      <w:tr w:rsidR="00BC3318" w:rsidRPr="003209C9" w:rsidTr="00BC3318">
        <w:trPr>
          <w:trHeight w:val="283"/>
          <w:jc w:val="center"/>
        </w:trPr>
        <w:tc>
          <w:tcPr>
            <w:tcW w:w="1976" w:type="dxa"/>
          </w:tcPr>
          <w:p w:rsidR="00BC3318" w:rsidRPr="003209C9" w:rsidRDefault="00BC3318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  <w:p w:rsidR="003209C9" w:rsidRPr="003209C9" w:rsidRDefault="003209C9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67582" w:rsidRPr="003209C9" w:rsidRDefault="00C67582" w:rsidP="003209C9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209C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4/17</w:t>
            </w:r>
          </w:p>
        </w:tc>
      </w:tr>
      <w:tr w:rsidR="00A74CFC" w:rsidRPr="003209C9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3209C9" w:rsidRDefault="00A74CFC" w:rsidP="00320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3209C9" w:rsidTr="00B421EC">
        <w:trPr>
          <w:jc w:val="center"/>
        </w:trPr>
        <w:tc>
          <w:tcPr>
            <w:tcW w:w="8646" w:type="dxa"/>
            <w:gridSpan w:val="2"/>
          </w:tcPr>
          <w:p w:rsidR="00A74CFC" w:rsidRPr="003209C9" w:rsidRDefault="00A74CFC" w:rsidP="00320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3209C9" w:rsidRDefault="00A74CFC" w:rsidP="00320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  <w:bookmarkStart w:id="0" w:name="_GoBack"/>
            <w:bookmarkEnd w:id="0"/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209C9" w:rsidRDefault="00B327C4" w:rsidP="003209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3209C9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3209C9" w:rsidRDefault="00A74CFC" w:rsidP="00320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3209C9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3209C9" w:rsidRDefault="00A74CFC" w:rsidP="003209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3209C9" w:rsidRDefault="00A74CFC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3209C9" w:rsidRDefault="00B327C4" w:rsidP="003209C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3209C9" w:rsidRDefault="00E033BB" w:rsidP="003209C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3209C9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78" w:rsidRDefault="00463278" w:rsidP="00610BF7">
      <w:pPr>
        <w:spacing w:after="0" w:line="240" w:lineRule="auto"/>
      </w:pPr>
      <w:r>
        <w:separator/>
      </w:r>
    </w:p>
  </w:endnote>
  <w:endnote w:type="continuationSeparator" w:id="0">
    <w:p w:rsidR="00463278" w:rsidRDefault="0046327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3209C9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3209C9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78" w:rsidRDefault="00463278" w:rsidP="00610BF7">
      <w:pPr>
        <w:spacing w:after="0" w:line="240" w:lineRule="auto"/>
      </w:pPr>
      <w:r>
        <w:separator/>
      </w:r>
    </w:p>
  </w:footnote>
  <w:footnote w:type="continuationSeparator" w:id="0">
    <w:p w:rsidR="00463278" w:rsidRDefault="0046327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6662082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GT.STN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4E4889" w:rsidRDefault="00817609" w:rsidP="005E2B8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5E2B8F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09C9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63278"/>
    <w:rsid w:val="004A4DB9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527D6"/>
    <w:rsid w:val="006668F6"/>
    <w:rsid w:val="00680E34"/>
    <w:rsid w:val="006B0F4B"/>
    <w:rsid w:val="006B5038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B9C1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7FE8F-3BC8-48F7-9081-C027D33AC3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C745F-1A37-4098-ADF4-649DC385628F}"/>
</file>

<file path=customXml/itemProps3.xml><?xml version="1.0" encoding="utf-8"?>
<ds:datastoreItem xmlns:ds="http://schemas.openxmlformats.org/officeDocument/2006/customXml" ds:itemID="{62C3A9FE-3F95-474B-B920-1611ED10CA03}"/>
</file>

<file path=customXml/itemProps4.xml><?xml version="1.0" encoding="utf-8"?>
<ds:datastoreItem xmlns:ds="http://schemas.openxmlformats.org/officeDocument/2006/customXml" ds:itemID="{9F2077BC-ECC5-40A6-9B6F-FEF700D58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11</cp:revision>
  <cp:lastPrinted>2025-04-16T12:14:00Z</cp:lastPrinted>
  <dcterms:created xsi:type="dcterms:W3CDTF">2025-03-13T15:44:00Z</dcterms:created>
  <dcterms:modified xsi:type="dcterms:W3CDTF">2025-04-20T10:48:00Z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