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1B5DDD" w:rsidRPr="00B823CA" w:rsidTr="00B421EC">
        <w:trPr>
          <w:jc w:val="center"/>
        </w:trPr>
        <w:tc>
          <w:tcPr>
            <w:tcW w:w="1976" w:type="dxa"/>
          </w:tcPr>
          <w:p w:rsidR="001B5DDD" w:rsidRPr="00B823CA"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Unvanı:</w:t>
            </w:r>
          </w:p>
          <w:p w:rsidR="001B5DDD" w:rsidRPr="00B823CA" w:rsidRDefault="001B5DDD" w:rsidP="001B5DDD">
            <w:pPr>
              <w:spacing w:line="276" w:lineRule="auto"/>
              <w:rPr>
                <w:rFonts w:ascii="Times New Roman" w:hAnsi="Times New Roman" w:cs="Times New Roman"/>
                <w:b/>
                <w:sz w:val="24"/>
                <w:szCs w:val="24"/>
              </w:rPr>
            </w:pPr>
          </w:p>
        </w:tc>
        <w:tc>
          <w:tcPr>
            <w:tcW w:w="6670" w:type="dxa"/>
          </w:tcPr>
          <w:p w:rsidR="001B5DDD" w:rsidRPr="001B5DDD" w:rsidRDefault="000F7CB2" w:rsidP="001B5DDD">
            <w:pPr>
              <w:spacing w:line="276" w:lineRule="auto"/>
              <w:rPr>
                <w:rFonts w:ascii="Times New Roman" w:hAnsi="Times New Roman" w:cs="Times New Roman"/>
                <w:sz w:val="24"/>
                <w:szCs w:val="24"/>
              </w:rPr>
            </w:pPr>
            <w:r>
              <w:rPr>
                <w:rFonts w:ascii="Times New Roman" w:eastAsia="Tahoma" w:hAnsi="Times New Roman" w:cs="Times New Roman"/>
                <w:sz w:val="24"/>
                <w:szCs w:val="24"/>
                <w:lang w:bidi="tr-TR"/>
              </w:rPr>
              <w:t>Tıp Fakültesi Fakülte Sekreteri</w:t>
            </w:r>
            <w:r w:rsidRPr="00A1337C">
              <w:rPr>
                <w:rFonts w:ascii="Times New Roman" w:eastAsia="Tahoma" w:hAnsi="Times New Roman" w:cs="Times New Roman"/>
                <w:sz w:val="24"/>
                <w:szCs w:val="24"/>
                <w:lang w:bidi="tr-TR"/>
              </w:rPr>
              <w:t> </w:t>
            </w:r>
          </w:p>
        </w:tc>
      </w:tr>
      <w:tr w:rsidR="001B5DDD" w:rsidRPr="00B823CA" w:rsidTr="00B421EC">
        <w:trPr>
          <w:jc w:val="center"/>
        </w:trPr>
        <w:tc>
          <w:tcPr>
            <w:tcW w:w="1976" w:type="dxa"/>
          </w:tcPr>
          <w:p w:rsidR="001B5DDD" w:rsidRPr="00B327C4"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Üst Yönetici / Yöneticileri:</w:t>
            </w:r>
          </w:p>
        </w:tc>
        <w:tc>
          <w:tcPr>
            <w:tcW w:w="6670" w:type="dxa"/>
          </w:tcPr>
          <w:p w:rsidR="00DD6098" w:rsidRPr="001B5DDD" w:rsidRDefault="000F7CB2" w:rsidP="001B5DDD">
            <w:pPr>
              <w:spacing w:line="276" w:lineRule="auto"/>
              <w:rPr>
                <w:rFonts w:ascii="Times New Roman" w:hAnsi="Times New Roman" w:cs="Times New Roman"/>
                <w:sz w:val="24"/>
                <w:szCs w:val="24"/>
              </w:rPr>
            </w:pPr>
            <w:r>
              <w:rPr>
                <w:rFonts w:ascii="Times New Roman" w:hAnsi="Times New Roman" w:cs="Times New Roman"/>
                <w:sz w:val="24"/>
                <w:szCs w:val="24"/>
              </w:rPr>
              <w:t>Dekan</w:t>
            </w:r>
          </w:p>
        </w:tc>
      </w:tr>
      <w:tr w:rsidR="001B5DDD" w:rsidRPr="00B823CA" w:rsidTr="00B421EC">
        <w:trPr>
          <w:trHeight w:val="482"/>
          <w:jc w:val="center"/>
        </w:trPr>
        <w:tc>
          <w:tcPr>
            <w:tcW w:w="1976" w:type="dxa"/>
          </w:tcPr>
          <w:p w:rsidR="001B5DDD" w:rsidRPr="00B823CA"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Astları:</w:t>
            </w:r>
          </w:p>
          <w:p w:rsidR="001B5DDD" w:rsidRPr="00B823CA" w:rsidRDefault="001B5DDD" w:rsidP="001B5DDD">
            <w:pPr>
              <w:spacing w:line="276" w:lineRule="auto"/>
              <w:rPr>
                <w:rFonts w:ascii="Times New Roman" w:hAnsi="Times New Roman" w:cs="Times New Roman"/>
                <w:b/>
                <w:sz w:val="24"/>
                <w:szCs w:val="24"/>
              </w:rPr>
            </w:pPr>
          </w:p>
        </w:tc>
        <w:tc>
          <w:tcPr>
            <w:tcW w:w="6670" w:type="dxa"/>
          </w:tcPr>
          <w:p w:rsidR="001B5DDD" w:rsidRPr="001B5DDD" w:rsidRDefault="000F7CB2" w:rsidP="001B5DDD">
            <w:pPr>
              <w:spacing w:line="276" w:lineRule="auto"/>
              <w:rPr>
                <w:rFonts w:ascii="Times New Roman" w:hAnsi="Times New Roman" w:cs="Times New Roman"/>
                <w:sz w:val="24"/>
                <w:szCs w:val="24"/>
              </w:rPr>
            </w:pPr>
            <w:r>
              <w:rPr>
                <w:rFonts w:ascii="Times New Roman" w:hAnsi="Times New Roman" w:cs="Times New Roman"/>
                <w:sz w:val="24"/>
                <w:szCs w:val="24"/>
              </w:rPr>
              <w:t>İdari İşler Sorumlusu</w:t>
            </w:r>
          </w:p>
        </w:tc>
      </w:tr>
      <w:tr w:rsidR="001B5DDD" w:rsidRPr="00B823CA" w:rsidTr="00B421EC">
        <w:trPr>
          <w:jc w:val="center"/>
        </w:trPr>
        <w:tc>
          <w:tcPr>
            <w:tcW w:w="1976" w:type="dxa"/>
          </w:tcPr>
          <w:p w:rsidR="001B5DDD" w:rsidRPr="00B823CA" w:rsidRDefault="001B5DDD" w:rsidP="001B5DDD">
            <w:pPr>
              <w:spacing w:line="276" w:lineRule="auto"/>
              <w:rPr>
                <w:rFonts w:ascii="Times New Roman" w:hAnsi="Times New Roman" w:cs="Times New Roman"/>
                <w:b/>
                <w:sz w:val="24"/>
                <w:szCs w:val="24"/>
              </w:rPr>
            </w:pPr>
            <w:proofErr w:type="gramStart"/>
            <w:r w:rsidRPr="00B823CA">
              <w:rPr>
                <w:rFonts w:ascii="Times New Roman" w:hAnsi="Times New Roman" w:cs="Times New Roman"/>
                <w:b/>
                <w:sz w:val="24"/>
                <w:szCs w:val="24"/>
              </w:rPr>
              <w:t>Vekalet</w:t>
            </w:r>
            <w:proofErr w:type="gramEnd"/>
            <w:r w:rsidRPr="00B823CA">
              <w:rPr>
                <w:rFonts w:ascii="Times New Roman" w:hAnsi="Times New Roman" w:cs="Times New Roman"/>
                <w:b/>
                <w:sz w:val="24"/>
                <w:szCs w:val="24"/>
              </w:rPr>
              <w:t xml:space="preserve"> Eden:</w:t>
            </w:r>
          </w:p>
          <w:p w:rsidR="001B5DDD" w:rsidRPr="00B823CA" w:rsidRDefault="001B5DDD" w:rsidP="001B5DDD">
            <w:pPr>
              <w:spacing w:line="276" w:lineRule="auto"/>
              <w:rPr>
                <w:rFonts w:ascii="Times New Roman" w:hAnsi="Times New Roman" w:cs="Times New Roman"/>
                <w:sz w:val="24"/>
                <w:szCs w:val="24"/>
              </w:rPr>
            </w:pPr>
          </w:p>
        </w:tc>
        <w:tc>
          <w:tcPr>
            <w:tcW w:w="6670" w:type="dxa"/>
          </w:tcPr>
          <w:p w:rsidR="001B5DDD" w:rsidRPr="001B5DDD" w:rsidRDefault="001B5DDD" w:rsidP="001B5DDD">
            <w:pPr>
              <w:spacing w:line="276" w:lineRule="auto"/>
              <w:rPr>
                <w:rFonts w:ascii="Times New Roman" w:hAnsi="Times New Roman" w:cs="Times New Roman"/>
                <w:sz w:val="24"/>
                <w:szCs w:val="24"/>
              </w:rPr>
            </w:pPr>
            <w:r w:rsidRPr="001B5DDD">
              <w:rPr>
                <w:rFonts w:ascii="Times New Roman" w:hAnsi="Times New Roman" w:cs="Times New Roman"/>
                <w:sz w:val="24"/>
                <w:szCs w:val="24"/>
              </w:rPr>
              <w:t>Dekanın uygun gördüğü personel.</w:t>
            </w:r>
          </w:p>
        </w:tc>
      </w:tr>
      <w:tr w:rsidR="001B5DDD" w:rsidRPr="00B823CA" w:rsidTr="00B421EC">
        <w:trPr>
          <w:jc w:val="center"/>
        </w:trPr>
        <w:tc>
          <w:tcPr>
            <w:tcW w:w="1976" w:type="dxa"/>
          </w:tcPr>
          <w:p w:rsidR="001B5DDD" w:rsidRPr="00B823CA" w:rsidRDefault="001B5DDD" w:rsidP="001B5DDD">
            <w:pPr>
              <w:spacing w:line="276" w:lineRule="auto"/>
              <w:rPr>
                <w:rFonts w:ascii="Times New Roman" w:hAnsi="Times New Roman" w:cs="Times New Roman"/>
                <w:sz w:val="24"/>
                <w:szCs w:val="24"/>
              </w:rPr>
            </w:pPr>
            <w:r w:rsidRPr="00B823CA">
              <w:rPr>
                <w:rFonts w:ascii="Times New Roman" w:hAnsi="Times New Roman" w:cs="Times New Roman"/>
                <w:b/>
                <w:sz w:val="24"/>
                <w:szCs w:val="24"/>
              </w:rPr>
              <w:t>Görevin Kısa Tanımı:</w:t>
            </w:r>
          </w:p>
          <w:p w:rsidR="001B5DDD" w:rsidRPr="00B823CA" w:rsidRDefault="001B5DDD" w:rsidP="001B5DDD">
            <w:pPr>
              <w:spacing w:line="276" w:lineRule="auto"/>
              <w:rPr>
                <w:rFonts w:ascii="Times New Roman" w:hAnsi="Times New Roman" w:cs="Times New Roman"/>
                <w:sz w:val="24"/>
                <w:szCs w:val="24"/>
              </w:rPr>
            </w:pPr>
          </w:p>
          <w:p w:rsidR="001B5DDD" w:rsidRPr="00B823CA" w:rsidRDefault="001B5DDD" w:rsidP="001B5DDD">
            <w:pPr>
              <w:spacing w:line="276" w:lineRule="auto"/>
              <w:rPr>
                <w:rFonts w:ascii="Times New Roman" w:hAnsi="Times New Roman" w:cs="Times New Roman"/>
                <w:sz w:val="24"/>
                <w:szCs w:val="24"/>
              </w:rPr>
            </w:pPr>
          </w:p>
          <w:p w:rsidR="001B5DDD" w:rsidRPr="00B823CA" w:rsidRDefault="001B5DDD" w:rsidP="001B5DDD">
            <w:pPr>
              <w:spacing w:line="276" w:lineRule="auto"/>
              <w:rPr>
                <w:rFonts w:ascii="Times New Roman" w:hAnsi="Times New Roman" w:cs="Times New Roman"/>
                <w:sz w:val="24"/>
                <w:szCs w:val="24"/>
              </w:rPr>
            </w:pPr>
          </w:p>
          <w:p w:rsidR="001B5DDD" w:rsidRPr="00B823CA" w:rsidRDefault="001B5DDD" w:rsidP="001B5DDD">
            <w:pPr>
              <w:spacing w:line="276" w:lineRule="auto"/>
              <w:jc w:val="center"/>
              <w:rPr>
                <w:rFonts w:ascii="Times New Roman" w:hAnsi="Times New Roman" w:cs="Times New Roman"/>
                <w:sz w:val="24"/>
                <w:szCs w:val="24"/>
              </w:rPr>
            </w:pPr>
          </w:p>
        </w:tc>
        <w:tc>
          <w:tcPr>
            <w:tcW w:w="6670" w:type="dxa"/>
          </w:tcPr>
          <w:p w:rsidR="00BC0F7A" w:rsidRPr="001B5DDD" w:rsidRDefault="000F7CB2" w:rsidP="00AA5B85">
            <w:pPr>
              <w:pStyle w:val="NormalWeb"/>
            </w:pPr>
            <w:r w:rsidRPr="001E68FE">
              <w:t>Görev yaptığı birimin tüm idari işlemlerinin yürütülmesinden sorumludur. Bu kapsamda; fakültelerin idari personel yönetimi, iş geliştirme faaliyetleri, akademisyen ve öğrencilere destek hizmetlerinin sunulması süreçlerini yürütür. Mevcut veya geliştirilme aşa</w:t>
            </w:r>
            <w:r>
              <w:t>masındaki program ve hizmetlerle</w:t>
            </w:r>
            <w:r w:rsidRPr="001E68FE">
              <w:t xml:space="preserve"> ilgili kanun ve </w:t>
            </w:r>
            <w:r w:rsidRPr="008E039A">
              <w:t xml:space="preserve">mevzuatlar hakkında bilgi </w:t>
            </w:r>
            <w:proofErr w:type="gramStart"/>
            <w:r w:rsidRPr="008E039A">
              <w:t>sahibidir,</w:t>
            </w:r>
            <w:proofErr w:type="gramEnd"/>
            <w:r w:rsidRPr="008E039A">
              <w:t xml:space="preserve"> ve ilgili süreçlerin doğru ilerlediğinden birinci derecede sorumludur.</w:t>
            </w:r>
            <w:r w:rsidRPr="004100E6">
              <w:rPr>
                <w:color w:val="FF0000"/>
              </w:rPr>
              <w:t xml:space="preserve"> </w:t>
            </w:r>
            <w:r w:rsidRPr="001E68FE">
              <w:t>Ayrıca kurumun amaç ve ilkeleri ile doğrudan bağlantılı şekilde öncelikli alanlara</w:t>
            </w:r>
            <w:r>
              <w:t xml:space="preserve"> </w:t>
            </w:r>
            <w:r w:rsidRPr="001E68FE">
              <w:t>özgü profesyonel hizmetler sağlanmasında aktif rol oynar.</w:t>
            </w:r>
          </w:p>
        </w:tc>
      </w:tr>
      <w:tr w:rsidR="001B5DDD" w:rsidRPr="00B823CA" w:rsidTr="00B421EC">
        <w:trPr>
          <w:jc w:val="center"/>
        </w:trPr>
        <w:tc>
          <w:tcPr>
            <w:tcW w:w="1976" w:type="dxa"/>
          </w:tcPr>
          <w:p w:rsidR="001B5DDD" w:rsidRPr="00B823CA"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Yetki ve Sorumluluklar:</w:t>
            </w:r>
          </w:p>
        </w:tc>
        <w:tc>
          <w:tcPr>
            <w:tcW w:w="6670" w:type="dxa"/>
          </w:tcPr>
          <w:p w:rsidR="000F7CB2" w:rsidRDefault="000F7CB2" w:rsidP="000F7CB2">
            <w:pPr>
              <w:pStyle w:val="NormalWeb"/>
              <w:numPr>
                <w:ilvl w:val="0"/>
                <w:numId w:val="1"/>
              </w:numPr>
            </w:pPr>
            <w:r>
              <w:t xml:space="preserve">2547 sayılı Yükseköğretim Kanununun 51 inci maddesinin (b) fıkrasına göre dekana bağlı olarak, fakültenin idari hizmetlerinin yürütülmesinden sorumlu olmak, </w:t>
            </w:r>
          </w:p>
          <w:p w:rsidR="000F7CB2" w:rsidRDefault="000F7CB2" w:rsidP="000F7CB2">
            <w:pPr>
              <w:pStyle w:val="NormalWeb"/>
              <w:numPr>
                <w:ilvl w:val="0"/>
                <w:numId w:val="1"/>
              </w:numPr>
            </w:pPr>
            <w:r>
              <w:t>Fakülte ile ilgili idari programları, projeleri ve/veya hizmetleri planlanmak ve kontrol etmek,</w:t>
            </w:r>
          </w:p>
          <w:p w:rsidR="000F7CB2" w:rsidRDefault="000F7CB2" w:rsidP="000F7CB2">
            <w:pPr>
              <w:pStyle w:val="NormalWeb"/>
              <w:numPr>
                <w:ilvl w:val="0"/>
                <w:numId w:val="1"/>
              </w:numPr>
            </w:pPr>
            <w:r>
              <w:t xml:space="preserve">Kısa ve uzun vadeli kurumsal ilke ve amaçların, stratejik planların, politikaların ve işletme </w:t>
            </w:r>
            <w:proofErr w:type="gramStart"/>
            <w:r>
              <w:t>prosedürlerinin</w:t>
            </w:r>
            <w:proofErr w:type="gramEnd"/>
            <w:r>
              <w:t xml:space="preserve"> oluşturulmasına ve uygulanmasına katkı sağlamak,</w:t>
            </w:r>
          </w:p>
          <w:p w:rsidR="000F7CB2" w:rsidRDefault="000F7CB2" w:rsidP="000F7CB2">
            <w:pPr>
              <w:pStyle w:val="NormalWeb"/>
              <w:numPr>
                <w:ilvl w:val="0"/>
                <w:numId w:val="1"/>
              </w:numPr>
            </w:pPr>
            <w:r>
              <w:t>Fakültenin üniversite içi ve dışındaki tüm idari süreçleri yürütmek,</w:t>
            </w:r>
          </w:p>
          <w:p w:rsidR="000F7CB2" w:rsidRDefault="000F7CB2" w:rsidP="000F7CB2">
            <w:pPr>
              <w:pStyle w:val="NormalWeb"/>
              <w:numPr>
                <w:ilvl w:val="0"/>
                <w:numId w:val="1"/>
              </w:numPr>
            </w:pPr>
            <w:r>
              <w:t>Fakültenin günlük faaliyetlerini planlamak, mahiyetindeki personele iş verme, yönlendirme, yapılan işlerini kontrol etme, düzeltme, gerektiğinde uyarma, bilgi ve rapor isteme yetkisine sahip olmak,</w:t>
            </w:r>
          </w:p>
          <w:p w:rsidR="000F7CB2" w:rsidRDefault="000F7CB2" w:rsidP="000F7CB2">
            <w:pPr>
              <w:pStyle w:val="NormalWeb"/>
              <w:numPr>
                <w:ilvl w:val="0"/>
                <w:numId w:val="1"/>
              </w:numPr>
            </w:pPr>
            <w:r>
              <w:t xml:space="preserve">Akademik Genel Kurul, Fakülte Kurulu, Yönetim Kurulunda oy hakkı olmaksızın </w:t>
            </w:r>
            <w:proofErr w:type="gramStart"/>
            <w:r>
              <w:t>raportörlük</w:t>
            </w:r>
            <w:proofErr w:type="gramEnd"/>
            <w:r>
              <w:t xml:space="preserve"> yapmak,</w:t>
            </w:r>
          </w:p>
          <w:p w:rsidR="000F7CB2" w:rsidRDefault="000F7CB2" w:rsidP="000F7CB2">
            <w:pPr>
              <w:pStyle w:val="NormalWeb"/>
              <w:numPr>
                <w:ilvl w:val="0"/>
                <w:numId w:val="1"/>
              </w:numPr>
            </w:pPr>
            <w:r>
              <w:t>Kurul kararlarını hazırlamak, ilgili makamlara iletilmesini ve arşivlenmesini sağlamak,</w:t>
            </w:r>
          </w:p>
          <w:p w:rsidR="000F7CB2" w:rsidRDefault="000F7CB2" w:rsidP="000F7CB2">
            <w:pPr>
              <w:pStyle w:val="NormalWeb"/>
              <w:numPr>
                <w:ilvl w:val="0"/>
                <w:numId w:val="1"/>
              </w:numPr>
            </w:pPr>
            <w:r>
              <w:t>Akademik personelin atama ve yükseltme süreçlerini takip etmek ve yazışmalarını yapmak, Rektörlüğe iletilmesini sağlamak,</w:t>
            </w:r>
          </w:p>
          <w:p w:rsidR="000F7CB2" w:rsidRDefault="000F7CB2" w:rsidP="000F7CB2">
            <w:pPr>
              <w:pStyle w:val="NormalWeb"/>
              <w:numPr>
                <w:ilvl w:val="0"/>
                <w:numId w:val="1"/>
              </w:numPr>
            </w:pPr>
            <w:r>
              <w:t>Fakülte faaliyetleri ile ilgili birim idari personel için eğitim programları tasarlamak, koordine etmek ve uygulamak,</w:t>
            </w:r>
          </w:p>
          <w:p w:rsidR="000F7CB2" w:rsidRDefault="000F7CB2" w:rsidP="000F7CB2">
            <w:pPr>
              <w:pStyle w:val="NormalWeb"/>
              <w:numPr>
                <w:ilvl w:val="0"/>
                <w:numId w:val="1"/>
              </w:numPr>
            </w:pPr>
            <w:r>
              <w:t>Fakültenin akademik personelinin eğitim ve öğretim ile ilgili istek ve talep süreçlerini yönetmek, ilgili gerekli yönlendirmeleri yapmak,</w:t>
            </w:r>
          </w:p>
          <w:p w:rsidR="000F7CB2" w:rsidRDefault="000F7CB2" w:rsidP="000F7CB2">
            <w:pPr>
              <w:pStyle w:val="NormalWeb"/>
              <w:numPr>
                <w:ilvl w:val="0"/>
                <w:numId w:val="1"/>
              </w:numPr>
            </w:pPr>
            <w:r>
              <w:lastRenderedPageBreak/>
              <w:t xml:space="preserve">Kurumsal iç raporlama sistem ve </w:t>
            </w:r>
            <w:proofErr w:type="gramStart"/>
            <w:r>
              <w:t>prosedürlerini</w:t>
            </w:r>
            <w:proofErr w:type="gramEnd"/>
            <w:r>
              <w:t xml:space="preserve"> analiz etmek, birim raporlarını hazırlamak,</w:t>
            </w:r>
          </w:p>
          <w:p w:rsidR="000F7CB2" w:rsidRDefault="000F7CB2" w:rsidP="000F7CB2">
            <w:pPr>
              <w:pStyle w:val="NormalWeb"/>
              <w:numPr>
                <w:ilvl w:val="0"/>
                <w:numId w:val="1"/>
              </w:numPr>
            </w:pPr>
            <w:r>
              <w:t>Çeşitli politika oluşturma ve/veya kurum komitelerinde gerektiği durumlarda idari konular için görüş bildirmek,</w:t>
            </w:r>
          </w:p>
          <w:p w:rsidR="000F7CB2" w:rsidRDefault="000F7CB2" w:rsidP="000F7CB2">
            <w:pPr>
              <w:pStyle w:val="NormalWeb"/>
              <w:numPr>
                <w:ilvl w:val="0"/>
                <w:numId w:val="1"/>
              </w:numPr>
            </w:pPr>
            <w:r>
              <w:t>Akademik ve idari personel ile ilgili mevzuatla ilgili bilgi sahibi olmak ve değişiklikleri takip ederek uygulamaları düzenlemek,</w:t>
            </w:r>
          </w:p>
          <w:p w:rsidR="000F7CB2" w:rsidRDefault="000F7CB2" w:rsidP="000F7CB2">
            <w:pPr>
              <w:pStyle w:val="NormalWeb"/>
              <w:numPr>
                <w:ilvl w:val="0"/>
                <w:numId w:val="1"/>
              </w:numPr>
            </w:pPr>
            <w:r>
              <w:t>Kurum/kuruluş</w:t>
            </w:r>
            <w:r>
              <w:tab/>
              <w:t>ve</w:t>
            </w:r>
            <w:r>
              <w:tab/>
              <w:t>şahıslardan</w:t>
            </w:r>
            <w:r>
              <w:tab/>
              <w:t>Dekanlığa</w:t>
            </w:r>
            <w:r>
              <w:tab/>
              <w:t>gelen</w:t>
            </w:r>
            <w:r>
              <w:tab/>
              <w:t>yazıların cevaplandırılması için gerekli işlemleri yapmak,</w:t>
            </w:r>
          </w:p>
          <w:p w:rsidR="000F7CB2" w:rsidRDefault="000F7CB2" w:rsidP="000F7CB2">
            <w:pPr>
              <w:pStyle w:val="NormalWeb"/>
              <w:numPr>
                <w:ilvl w:val="0"/>
                <w:numId w:val="1"/>
              </w:numPr>
            </w:pPr>
            <w:r>
              <w:t>Dekanın imzasına sunulacak yazıları parafe etmek,</w:t>
            </w:r>
          </w:p>
          <w:p w:rsidR="000F7CB2" w:rsidRDefault="000F7CB2" w:rsidP="000F7CB2">
            <w:pPr>
              <w:pStyle w:val="NormalWeb"/>
              <w:numPr>
                <w:ilvl w:val="0"/>
                <w:numId w:val="1"/>
              </w:numPr>
            </w:pPr>
            <w:r>
              <w:t>Fakültedeki öğrencilerin talep istek ve şikâyetlerine yönelik rehberlik yapmak, ilgili gerekli duyuruları yapmak,</w:t>
            </w:r>
          </w:p>
          <w:p w:rsidR="000F7CB2" w:rsidRDefault="000F7CB2" w:rsidP="000F7CB2">
            <w:pPr>
              <w:pStyle w:val="NormalWeb"/>
              <w:numPr>
                <w:ilvl w:val="0"/>
                <w:numId w:val="1"/>
              </w:numPr>
            </w:pPr>
            <w:r>
              <w:t xml:space="preserve">Fakülte Yönetim Kurulu, Disiplin </w:t>
            </w:r>
            <w:proofErr w:type="gramStart"/>
            <w:r>
              <w:t>Kurulu  Komisyon</w:t>
            </w:r>
            <w:proofErr w:type="gramEnd"/>
            <w:r>
              <w:t xml:space="preserve"> Kararlarını tamamlamak ve tasnif işlemlerini yapmak,</w:t>
            </w:r>
          </w:p>
          <w:p w:rsidR="000F7CB2" w:rsidRDefault="000F7CB2" w:rsidP="000F7CB2">
            <w:pPr>
              <w:pStyle w:val="NormalWeb"/>
              <w:numPr>
                <w:ilvl w:val="0"/>
                <w:numId w:val="1"/>
              </w:numPr>
            </w:pPr>
            <w:r>
              <w:t xml:space="preserve">Fakülte bütçesinin verimli kullanılması için; evrak (Satın Alma, DSÜ Çizelgesi, Kadrolu Ek Ders Çizelgeleri, Araç Talep Formu </w:t>
            </w:r>
            <w:proofErr w:type="spellStart"/>
            <w:r>
              <w:t>v.b</w:t>
            </w:r>
            <w:proofErr w:type="spellEnd"/>
            <w:r>
              <w:t>.) kontrolünü yapmak,</w:t>
            </w:r>
          </w:p>
          <w:p w:rsidR="000F7CB2" w:rsidRDefault="000F7CB2" w:rsidP="000F7CB2">
            <w:pPr>
              <w:pStyle w:val="NormalWeb"/>
              <w:numPr>
                <w:ilvl w:val="0"/>
                <w:numId w:val="1"/>
              </w:numPr>
            </w:pPr>
            <w:r>
              <w:t>EBYS üzerinden gelen yazıların dağıtımını yapmak, günlü yazıların takibini yapmak ve zamanında ve eksiksiz tamamlanmasını sağlayıcı tedbirler almak,</w:t>
            </w:r>
          </w:p>
          <w:p w:rsidR="001B5DDD" w:rsidRPr="00AA5B85" w:rsidRDefault="000F7CB2" w:rsidP="000F7CB2">
            <w:pPr>
              <w:pStyle w:val="NormalWeb"/>
              <w:numPr>
                <w:ilvl w:val="0"/>
                <w:numId w:val="1"/>
              </w:numPr>
            </w:pPr>
            <w:r>
              <w:t xml:space="preserve">Yukarıda tanımlı görev alanı ile ilgili </w:t>
            </w:r>
            <w:proofErr w:type="spellStart"/>
            <w:r>
              <w:t>Dekan’ın</w:t>
            </w:r>
            <w:proofErr w:type="spellEnd"/>
            <w:r>
              <w:t xml:space="preserve"> verdiği diğer görevleri yerine getirmek.</w:t>
            </w:r>
          </w:p>
        </w:tc>
      </w:tr>
      <w:tr w:rsidR="001B5DDD" w:rsidRPr="00B823CA" w:rsidTr="00B421EC">
        <w:trPr>
          <w:trHeight w:val="1138"/>
          <w:jc w:val="center"/>
        </w:trPr>
        <w:tc>
          <w:tcPr>
            <w:tcW w:w="1976" w:type="dxa"/>
          </w:tcPr>
          <w:p w:rsidR="001B5DDD" w:rsidRPr="00B823CA"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Eğitim Düzeyi/Deneyim:</w:t>
            </w:r>
          </w:p>
        </w:tc>
        <w:tc>
          <w:tcPr>
            <w:tcW w:w="6670" w:type="dxa"/>
          </w:tcPr>
          <w:p w:rsidR="00AA5B85" w:rsidRPr="00AA5B85" w:rsidRDefault="000F7CB2" w:rsidP="00A5023D">
            <w:pPr>
              <w:pStyle w:val="AralkYok"/>
              <w:numPr>
                <w:ilvl w:val="0"/>
                <w:numId w:val="2"/>
              </w:numPr>
              <w:rPr>
                <w:rFonts w:ascii="Times New Roman" w:hAnsi="Times New Roman" w:cs="Times New Roman"/>
                <w:sz w:val="24"/>
                <w:szCs w:val="24"/>
              </w:rPr>
            </w:pPr>
            <w:r>
              <w:rPr>
                <w:rFonts w:ascii="Times New Roman" w:hAnsi="Times New Roman" w:cs="Times New Roman"/>
                <w:sz w:val="24"/>
                <w:szCs w:val="24"/>
              </w:rPr>
              <w:t>Üniversitelerin</w:t>
            </w:r>
            <w:r w:rsidR="00AA5B85" w:rsidRPr="00AA5B85">
              <w:rPr>
                <w:rFonts w:ascii="Times New Roman" w:hAnsi="Times New Roman" w:cs="Times New Roman"/>
                <w:sz w:val="24"/>
                <w:szCs w:val="24"/>
              </w:rPr>
              <w:t xml:space="preserve"> lisans düzeyindeki ilgili bölümlerinden mezun olmak,</w:t>
            </w:r>
          </w:p>
          <w:p w:rsidR="00AA5B85" w:rsidRPr="00AA5B85" w:rsidRDefault="00AA5B85" w:rsidP="00A5023D">
            <w:pPr>
              <w:pStyle w:val="AralkYok"/>
              <w:numPr>
                <w:ilvl w:val="0"/>
                <w:numId w:val="2"/>
              </w:numPr>
              <w:rPr>
                <w:rFonts w:ascii="Times New Roman" w:hAnsi="Times New Roman" w:cs="Times New Roman"/>
                <w:sz w:val="24"/>
                <w:szCs w:val="24"/>
              </w:rPr>
            </w:pPr>
            <w:r w:rsidRPr="00AA5B85">
              <w:rPr>
                <w:rFonts w:ascii="Times New Roman" w:hAnsi="Times New Roman" w:cs="Times New Roman"/>
                <w:sz w:val="24"/>
                <w:szCs w:val="24"/>
              </w:rPr>
              <w:t>Yükseköğretim kurumlarında idari süreçler ko</w:t>
            </w:r>
            <w:r w:rsidR="000F7CB2">
              <w:rPr>
                <w:rFonts w:ascii="Times New Roman" w:hAnsi="Times New Roman" w:cs="Times New Roman"/>
                <w:sz w:val="24"/>
                <w:szCs w:val="24"/>
              </w:rPr>
              <w:t>nusunda 8 yıl</w:t>
            </w:r>
            <w:r w:rsidRPr="00AA5B85">
              <w:rPr>
                <w:rFonts w:ascii="Times New Roman" w:hAnsi="Times New Roman" w:cs="Times New Roman"/>
                <w:sz w:val="24"/>
                <w:szCs w:val="24"/>
              </w:rPr>
              <w:t xml:space="preserve"> deneyime sahip olmak,</w:t>
            </w:r>
          </w:p>
          <w:p w:rsidR="001B5DDD" w:rsidRPr="00DC7284" w:rsidRDefault="001B5DDD" w:rsidP="000F7CB2">
            <w:pPr>
              <w:pStyle w:val="AralkYok"/>
            </w:pPr>
          </w:p>
        </w:tc>
      </w:tr>
      <w:tr w:rsidR="001B5DDD" w:rsidRPr="00B823CA" w:rsidTr="00B421EC">
        <w:trPr>
          <w:trHeight w:val="2257"/>
          <w:jc w:val="center"/>
        </w:trPr>
        <w:tc>
          <w:tcPr>
            <w:tcW w:w="1976" w:type="dxa"/>
          </w:tcPr>
          <w:p w:rsidR="001B5DDD" w:rsidRPr="00B823CA"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Görevin Gerektirdiği Yetkinlikler:</w:t>
            </w:r>
          </w:p>
        </w:tc>
        <w:tc>
          <w:tcPr>
            <w:tcW w:w="6670" w:type="dxa"/>
          </w:tcPr>
          <w:p w:rsidR="000F7CB2" w:rsidRPr="000F7CB2" w:rsidRDefault="000F7CB2" w:rsidP="000F7CB2">
            <w:pPr>
              <w:pStyle w:val="AralkYok"/>
              <w:numPr>
                <w:ilvl w:val="0"/>
                <w:numId w:val="3"/>
              </w:numPr>
              <w:rPr>
                <w:rFonts w:ascii="Times New Roman" w:hAnsi="Times New Roman" w:cs="Times New Roman"/>
                <w:sz w:val="24"/>
                <w:szCs w:val="24"/>
              </w:rPr>
            </w:pPr>
            <w:r>
              <w:t>İ</w:t>
            </w:r>
            <w:r w:rsidRPr="000F7CB2">
              <w:rPr>
                <w:rFonts w:ascii="Times New Roman" w:hAnsi="Times New Roman" w:cs="Times New Roman"/>
                <w:sz w:val="24"/>
                <w:szCs w:val="24"/>
              </w:rPr>
              <w:t xml:space="preserve">dari/yöntemsel karar ve yargıya varabilme, </w:t>
            </w:r>
          </w:p>
          <w:p w:rsidR="000F7CB2" w:rsidRPr="000F7CB2" w:rsidRDefault="000F7CB2" w:rsidP="000F7CB2">
            <w:pPr>
              <w:pStyle w:val="AralkYok"/>
              <w:numPr>
                <w:ilvl w:val="0"/>
                <w:numId w:val="3"/>
              </w:numPr>
              <w:rPr>
                <w:rFonts w:ascii="Times New Roman" w:hAnsi="Times New Roman" w:cs="Times New Roman"/>
                <w:sz w:val="24"/>
                <w:szCs w:val="24"/>
              </w:rPr>
            </w:pPr>
            <w:r w:rsidRPr="000F7CB2">
              <w:rPr>
                <w:rFonts w:ascii="Times New Roman" w:hAnsi="Times New Roman" w:cs="Times New Roman"/>
                <w:sz w:val="24"/>
                <w:szCs w:val="24"/>
              </w:rPr>
              <w:t>Sözlü ve yazılı olarak etkin bir şekilde iletişim kurabilme,</w:t>
            </w:r>
          </w:p>
          <w:p w:rsidR="000F7CB2" w:rsidRPr="000F7CB2" w:rsidRDefault="000F7CB2" w:rsidP="000F7CB2">
            <w:pPr>
              <w:pStyle w:val="AralkYok"/>
              <w:numPr>
                <w:ilvl w:val="0"/>
                <w:numId w:val="3"/>
              </w:numPr>
              <w:rPr>
                <w:rFonts w:ascii="Times New Roman" w:hAnsi="Times New Roman" w:cs="Times New Roman"/>
                <w:sz w:val="24"/>
                <w:szCs w:val="24"/>
              </w:rPr>
            </w:pPr>
            <w:r w:rsidRPr="000F7CB2">
              <w:rPr>
                <w:rFonts w:ascii="Times New Roman" w:hAnsi="Times New Roman" w:cs="Times New Roman"/>
                <w:sz w:val="24"/>
                <w:szCs w:val="24"/>
              </w:rPr>
              <w:t xml:space="preserve">Yönetim ilkeleri ve uygulamaları hakkında bilgi sahibi olma, </w:t>
            </w:r>
          </w:p>
          <w:p w:rsidR="000F7CB2" w:rsidRPr="000F7CB2" w:rsidRDefault="000F7CB2" w:rsidP="000F7CB2">
            <w:pPr>
              <w:pStyle w:val="AralkYok"/>
              <w:numPr>
                <w:ilvl w:val="0"/>
                <w:numId w:val="3"/>
              </w:numPr>
              <w:rPr>
                <w:rFonts w:ascii="Times New Roman" w:hAnsi="Times New Roman" w:cs="Times New Roman"/>
                <w:sz w:val="24"/>
                <w:szCs w:val="24"/>
              </w:rPr>
            </w:pPr>
            <w:r w:rsidRPr="000F7CB2">
              <w:rPr>
                <w:rFonts w:ascii="Times New Roman" w:hAnsi="Times New Roman" w:cs="Times New Roman"/>
                <w:sz w:val="24"/>
                <w:szCs w:val="24"/>
              </w:rPr>
              <w:t xml:space="preserve">İşleyiş ve </w:t>
            </w:r>
            <w:proofErr w:type="gramStart"/>
            <w:r w:rsidRPr="000F7CB2">
              <w:rPr>
                <w:rFonts w:ascii="Times New Roman" w:hAnsi="Times New Roman" w:cs="Times New Roman"/>
                <w:sz w:val="24"/>
                <w:szCs w:val="24"/>
              </w:rPr>
              <w:t>prosedürleri</w:t>
            </w:r>
            <w:proofErr w:type="gramEnd"/>
            <w:r w:rsidRPr="000F7CB2">
              <w:rPr>
                <w:rFonts w:ascii="Times New Roman" w:hAnsi="Times New Roman" w:cs="Times New Roman"/>
                <w:sz w:val="24"/>
                <w:szCs w:val="24"/>
              </w:rPr>
              <w:t xml:space="preserve"> inceleme ve yeniden yapılandırma, yeni stratejiler, prosedürler geliştirebilme ve uygulayabilmek, </w:t>
            </w:r>
          </w:p>
          <w:p w:rsidR="000F7CB2" w:rsidRPr="000F7CB2" w:rsidRDefault="000F7CB2" w:rsidP="000F7CB2">
            <w:pPr>
              <w:pStyle w:val="AralkYok"/>
              <w:numPr>
                <w:ilvl w:val="0"/>
                <w:numId w:val="3"/>
              </w:numPr>
              <w:rPr>
                <w:rFonts w:ascii="Times New Roman" w:hAnsi="Times New Roman" w:cs="Times New Roman"/>
                <w:sz w:val="24"/>
                <w:szCs w:val="24"/>
              </w:rPr>
            </w:pPr>
            <w:r w:rsidRPr="000F7CB2">
              <w:rPr>
                <w:rFonts w:ascii="Times New Roman" w:hAnsi="Times New Roman" w:cs="Times New Roman"/>
                <w:sz w:val="24"/>
                <w:szCs w:val="24"/>
              </w:rPr>
              <w:t xml:space="preserve">Organizasyon ve koordinasyon becerilerine sahip olma, </w:t>
            </w:r>
          </w:p>
          <w:p w:rsidR="000F7CB2" w:rsidRPr="000F7CB2" w:rsidRDefault="000F7CB2" w:rsidP="000F7CB2">
            <w:pPr>
              <w:pStyle w:val="AralkYok"/>
              <w:numPr>
                <w:ilvl w:val="0"/>
                <w:numId w:val="3"/>
              </w:numPr>
              <w:rPr>
                <w:rFonts w:ascii="Times New Roman" w:hAnsi="Times New Roman" w:cs="Times New Roman"/>
                <w:sz w:val="24"/>
                <w:szCs w:val="24"/>
              </w:rPr>
            </w:pPr>
            <w:r w:rsidRPr="000F7CB2">
              <w:rPr>
                <w:rFonts w:ascii="Times New Roman" w:hAnsi="Times New Roman" w:cs="Times New Roman"/>
                <w:sz w:val="24"/>
                <w:szCs w:val="24"/>
              </w:rPr>
              <w:t xml:space="preserve">Organize etme, öncelik belirleme ve zamanlama gibi görevler </w:t>
            </w:r>
            <w:proofErr w:type="gramStart"/>
            <w:r w:rsidRPr="000F7CB2">
              <w:rPr>
                <w:rFonts w:ascii="Times New Roman" w:hAnsi="Times New Roman" w:cs="Times New Roman"/>
                <w:sz w:val="24"/>
                <w:szCs w:val="24"/>
              </w:rPr>
              <w:t>dahil</w:t>
            </w:r>
            <w:proofErr w:type="gramEnd"/>
            <w:r w:rsidRPr="000F7CB2">
              <w:rPr>
                <w:rFonts w:ascii="Times New Roman" w:hAnsi="Times New Roman" w:cs="Times New Roman"/>
                <w:sz w:val="24"/>
                <w:szCs w:val="24"/>
              </w:rPr>
              <w:t xml:space="preserve"> olmak üzere çalışanları yönetme ve eğitme, </w:t>
            </w:r>
          </w:p>
          <w:p w:rsidR="000F7CB2" w:rsidRPr="000F7CB2" w:rsidRDefault="000F7CB2" w:rsidP="000F7CB2">
            <w:pPr>
              <w:pStyle w:val="AralkYok"/>
              <w:numPr>
                <w:ilvl w:val="0"/>
                <w:numId w:val="3"/>
              </w:numPr>
              <w:rPr>
                <w:rFonts w:ascii="Times New Roman" w:hAnsi="Times New Roman" w:cs="Times New Roman"/>
                <w:sz w:val="24"/>
                <w:szCs w:val="24"/>
              </w:rPr>
            </w:pPr>
            <w:r w:rsidRPr="000F7CB2">
              <w:rPr>
                <w:rFonts w:ascii="Times New Roman" w:hAnsi="Times New Roman" w:cs="Times New Roman"/>
                <w:sz w:val="24"/>
                <w:szCs w:val="24"/>
              </w:rPr>
              <w:t>Karmaşık</w:t>
            </w:r>
            <w:r w:rsidRPr="000F7CB2">
              <w:rPr>
                <w:rFonts w:ascii="Times New Roman" w:hAnsi="Times New Roman" w:cs="Times New Roman"/>
                <w:sz w:val="24"/>
                <w:szCs w:val="24"/>
              </w:rPr>
              <w:tab/>
              <w:t>problemleri</w:t>
            </w:r>
            <w:r w:rsidRPr="000F7CB2">
              <w:rPr>
                <w:rFonts w:ascii="Times New Roman" w:hAnsi="Times New Roman" w:cs="Times New Roman"/>
                <w:sz w:val="24"/>
                <w:szCs w:val="24"/>
              </w:rPr>
              <w:tab/>
              <w:t>analiz edeb</w:t>
            </w:r>
            <w:r>
              <w:rPr>
                <w:rFonts w:ascii="Times New Roman" w:hAnsi="Times New Roman" w:cs="Times New Roman"/>
                <w:sz w:val="24"/>
                <w:szCs w:val="24"/>
              </w:rPr>
              <w:t xml:space="preserve">ilme, işletme </w:t>
            </w:r>
            <w:r w:rsidRPr="000F7CB2">
              <w:rPr>
                <w:rFonts w:ascii="Times New Roman" w:hAnsi="Times New Roman" w:cs="Times New Roman"/>
                <w:sz w:val="24"/>
                <w:szCs w:val="24"/>
              </w:rPr>
              <w:t xml:space="preserve">ihtiyaçlarını yorumlayabilme ve bütüncül, yaratıcı çözümler üretebilme, </w:t>
            </w:r>
          </w:p>
          <w:p w:rsidR="000F7CB2" w:rsidRPr="000F7CB2" w:rsidRDefault="000F7CB2" w:rsidP="000F7CB2">
            <w:pPr>
              <w:pStyle w:val="AralkYok"/>
              <w:numPr>
                <w:ilvl w:val="0"/>
                <w:numId w:val="3"/>
              </w:numPr>
              <w:rPr>
                <w:rFonts w:ascii="Times New Roman" w:hAnsi="Times New Roman" w:cs="Times New Roman"/>
                <w:sz w:val="24"/>
                <w:szCs w:val="24"/>
              </w:rPr>
            </w:pPr>
            <w:r w:rsidRPr="000F7CB2">
              <w:rPr>
                <w:rFonts w:ascii="Times New Roman" w:hAnsi="Times New Roman" w:cs="Times New Roman"/>
                <w:sz w:val="24"/>
                <w:szCs w:val="24"/>
              </w:rPr>
              <w:t xml:space="preserve">İleri düzeyde analitik, değerlendirme odaklı ve objektif eleştirel becerilere sahip olma, </w:t>
            </w:r>
          </w:p>
          <w:p w:rsidR="000F7CB2" w:rsidRPr="000F7CB2" w:rsidRDefault="000F7CB2" w:rsidP="000F7CB2">
            <w:pPr>
              <w:pStyle w:val="AralkYok"/>
              <w:numPr>
                <w:ilvl w:val="0"/>
                <w:numId w:val="3"/>
              </w:numPr>
              <w:rPr>
                <w:rFonts w:ascii="Times New Roman" w:hAnsi="Times New Roman" w:cs="Times New Roman"/>
                <w:sz w:val="24"/>
                <w:szCs w:val="24"/>
              </w:rPr>
            </w:pPr>
            <w:r w:rsidRPr="000F7CB2">
              <w:rPr>
                <w:rFonts w:ascii="Times New Roman" w:hAnsi="Times New Roman" w:cs="Times New Roman"/>
                <w:sz w:val="24"/>
                <w:szCs w:val="24"/>
              </w:rPr>
              <w:lastRenderedPageBreak/>
              <w:t xml:space="preserve">Uzmanlık alanında yer alan mevcut ve gelişmekte olan hukuki konular ve yönelimlere ilişkin bilgi sahibi olma, </w:t>
            </w:r>
          </w:p>
          <w:p w:rsidR="001B5DDD" w:rsidRPr="00DC7284" w:rsidRDefault="000F7CB2" w:rsidP="000F7CB2">
            <w:pPr>
              <w:pStyle w:val="AralkYok"/>
              <w:numPr>
                <w:ilvl w:val="0"/>
                <w:numId w:val="3"/>
              </w:numPr>
            </w:pPr>
            <w:r w:rsidRPr="000F7CB2">
              <w:rPr>
                <w:rFonts w:ascii="Times New Roman" w:hAnsi="Times New Roman" w:cs="Times New Roman"/>
                <w:sz w:val="24"/>
                <w:szCs w:val="24"/>
              </w:rPr>
              <w:t>Veri toplama, bilgi derleme ve rapor hazırlama becerilerine sahip olma, Program planlama, geliştirme ve idare anlayışına ve bilgisine sahip olma, Kaynakları organize etme ve öncelik belirleme becerisine sahip olma, Eğitim programları ve/veya atölye çalışmaları düzenleyebilme</w:t>
            </w:r>
            <w:r>
              <w:rPr>
                <w:rFonts w:ascii="Times New Roman" w:hAnsi="Times New Roman" w:cs="Times New Roman"/>
                <w:sz w:val="24"/>
                <w:szCs w:val="24"/>
              </w:rPr>
              <w:t xml:space="preserve"> ve sunabilme yetisi</w:t>
            </w:r>
            <w:r w:rsidR="00224FD4">
              <w:rPr>
                <w:rFonts w:ascii="Times New Roman" w:hAnsi="Times New Roman" w:cs="Times New Roman"/>
                <w:sz w:val="24"/>
                <w:szCs w:val="24"/>
              </w:rPr>
              <w:t>.</w:t>
            </w:r>
          </w:p>
        </w:tc>
      </w:tr>
      <w:tr w:rsidR="001B5DDD" w:rsidRPr="00B823CA" w:rsidTr="00BC3318">
        <w:trPr>
          <w:trHeight w:val="283"/>
          <w:jc w:val="center"/>
        </w:trPr>
        <w:tc>
          <w:tcPr>
            <w:tcW w:w="1976" w:type="dxa"/>
          </w:tcPr>
          <w:p w:rsidR="001B5DDD" w:rsidRPr="00B823CA" w:rsidRDefault="001B5DDD" w:rsidP="001B5DDD">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lastRenderedPageBreak/>
              <w:t>Kurum İçi Kademesi:</w:t>
            </w:r>
          </w:p>
        </w:tc>
        <w:tc>
          <w:tcPr>
            <w:tcW w:w="6670" w:type="dxa"/>
          </w:tcPr>
          <w:p w:rsidR="001B5DDD" w:rsidRDefault="001B5DDD" w:rsidP="001B5DDD">
            <w:pPr>
              <w:spacing w:after="200" w:line="276" w:lineRule="auto"/>
              <w:rPr>
                <w:rFonts w:ascii="Times New Roman" w:eastAsia="Tahoma" w:hAnsi="Times New Roman" w:cs="Times New Roman"/>
                <w:sz w:val="24"/>
                <w:szCs w:val="24"/>
                <w:lang w:bidi="tr-TR"/>
              </w:rPr>
            </w:pPr>
          </w:p>
          <w:p w:rsidR="001B5DDD" w:rsidRPr="00BC3318" w:rsidRDefault="001B5DDD" w:rsidP="001B5DDD">
            <w:pPr>
              <w:spacing w:after="200" w:line="276" w:lineRule="auto"/>
              <w:rPr>
                <w:rFonts w:ascii="Times New Roman" w:eastAsia="Tahoma" w:hAnsi="Times New Roman" w:cs="Times New Roman"/>
                <w:sz w:val="24"/>
                <w:szCs w:val="24"/>
                <w:lang w:bidi="tr-TR"/>
              </w:rPr>
            </w:pPr>
          </w:p>
        </w:tc>
      </w:tr>
      <w:tr w:rsidR="001B5DDD" w:rsidRPr="00B823CA" w:rsidTr="00B421EC">
        <w:trPr>
          <w:jc w:val="center"/>
        </w:trPr>
        <w:tc>
          <w:tcPr>
            <w:tcW w:w="8646" w:type="dxa"/>
            <w:gridSpan w:val="2"/>
            <w:shd w:val="clear" w:color="auto" w:fill="D9D9D9" w:themeFill="background1" w:themeFillShade="D9"/>
          </w:tcPr>
          <w:p w:rsidR="001B5DDD" w:rsidRPr="00B823CA" w:rsidRDefault="001B5DDD" w:rsidP="001B5DDD">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(TEBELLÜĞ EDEN)</w:t>
            </w:r>
          </w:p>
        </w:tc>
      </w:tr>
      <w:tr w:rsidR="001B5DDD" w:rsidRPr="00B823CA" w:rsidTr="00B421EC">
        <w:trPr>
          <w:jc w:val="center"/>
        </w:trPr>
        <w:tc>
          <w:tcPr>
            <w:tcW w:w="8646" w:type="dxa"/>
            <w:gridSpan w:val="2"/>
          </w:tcPr>
          <w:p w:rsidR="001B5DDD" w:rsidRPr="00B823CA" w:rsidRDefault="001B5DDD" w:rsidP="001B5DDD">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 xml:space="preserve">Bu dokümanda açıklanan görev tanımını okudum. </w:t>
            </w:r>
          </w:p>
          <w:p w:rsidR="001B5DDD" w:rsidRPr="00B823CA" w:rsidRDefault="001B5DDD" w:rsidP="001B5DDD">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Görevimi burada belirtilen kapsamda yerine getirmeyi kabul ve taahhüt ediyorum.</w:t>
            </w:r>
          </w:p>
          <w:p w:rsidR="001B5DDD" w:rsidRPr="00B823CA" w:rsidRDefault="001B5DDD" w:rsidP="001B5DDD">
            <w:pPr>
              <w:spacing w:line="276" w:lineRule="auto"/>
              <w:rPr>
                <w:rFonts w:ascii="Times New Roman" w:hAnsi="Times New Roman" w:cs="Times New Roman"/>
                <w:b/>
                <w:sz w:val="24"/>
                <w:szCs w:val="24"/>
              </w:rPr>
            </w:pPr>
          </w:p>
          <w:p w:rsidR="001B5DDD" w:rsidRPr="00B823CA"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1B5DDD" w:rsidRPr="00B823CA"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1B5DDD" w:rsidRPr="00B823CA"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1B5DDD"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1B5DDD" w:rsidRDefault="001B5DDD" w:rsidP="001B5DDD">
            <w:pPr>
              <w:spacing w:line="276" w:lineRule="auto"/>
              <w:rPr>
                <w:rFonts w:ascii="Times New Roman" w:hAnsi="Times New Roman" w:cs="Times New Roman"/>
                <w:b/>
                <w:sz w:val="24"/>
                <w:szCs w:val="24"/>
              </w:rPr>
            </w:pPr>
          </w:p>
          <w:p w:rsidR="001B5DDD" w:rsidRPr="00B823CA" w:rsidRDefault="001B5DDD" w:rsidP="001B5DDD">
            <w:pPr>
              <w:spacing w:line="276" w:lineRule="auto"/>
              <w:rPr>
                <w:rFonts w:ascii="Times New Roman" w:hAnsi="Times New Roman" w:cs="Times New Roman"/>
                <w:sz w:val="24"/>
                <w:szCs w:val="24"/>
              </w:rPr>
            </w:pPr>
          </w:p>
        </w:tc>
      </w:tr>
      <w:tr w:rsidR="001B5DDD" w:rsidRPr="00B823CA" w:rsidTr="00B421EC">
        <w:trPr>
          <w:jc w:val="center"/>
        </w:trPr>
        <w:tc>
          <w:tcPr>
            <w:tcW w:w="8646" w:type="dxa"/>
            <w:gridSpan w:val="2"/>
            <w:shd w:val="clear" w:color="auto" w:fill="D9D9D9" w:themeFill="background1" w:themeFillShade="D9"/>
          </w:tcPr>
          <w:p w:rsidR="001B5DDD" w:rsidRPr="00B823CA" w:rsidRDefault="001B5DDD" w:rsidP="001B5DDD">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(TEBLİĞ EDEN)</w:t>
            </w:r>
          </w:p>
        </w:tc>
      </w:tr>
      <w:tr w:rsidR="001B5DDD" w:rsidRPr="00B823CA" w:rsidTr="00B421EC">
        <w:trPr>
          <w:jc w:val="center"/>
        </w:trPr>
        <w:tc>
          <w:tcPr>
            <w:tcW w:w="8646" w:type="dxa"/>
            <w:gridSpan w:val="2"/>
            <w:shd w:val="clear" w:color="auto" w:fill="FFFFFF" w:themeFill="background1"/>
          </w:tcPr>
          <w:p w:rsidR="001B5DDD" w:rsidRPr="00B823CA" w:rsidRDefault="001B5DDD" w:rsidP="001B5DDD">
            <w:pPr>
              <w:spacing w:line="276" w:lineRule="auto"/>
              <w:jc w:val="center"/>
              <w:rPr>
                <w:rFonts w:ascii="Times New Roman" w:hAnsi="Times New Roman" w:cs="Times New Roman"/>
                <w:b/>
                <w:sz w:val="24"/>
                <w:szCs w:val="24"/>
              </w:rPr>
            </w:pPr>
          </w:p>
          <w:p w:rsidR="001B5DDD" w:rsidRPr="00B823CA"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1B5DDD" w:rsidRPr="00B823CA"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1B5DDD" w:rsidRPr="00B823CA"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1B5DDD"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1B5DDD" w:rsidRPr="00B823CA" w:rsidRDefault="001B5DDD" w:rsidP="001B5DDD">
            <w:pPr>
              <w:spacing w:line="276" w:lineRule="auto"/>
              <w:rPr>
                <w:rFonts w:ascii="Times New Roman" w:hAnsi="Times New Roman" w:cs="Times New Roman"/>
                <w:b/>
                <w:sz w:val="24"/>
                <w:szCs w:val="24"/>
              </w:rPr>
            </w:pPr>
          </w:p>
        </w:tc>
      </w:tr>
    </w:tbl>
    <w:p w:rsidR="00E033BB" w:rsidRPr="00B823CA" w:rsidRDefault="00E033BB" w:rsidP="00B421EC">
      <w:pPr>
        <w:spacing w:line="276" w:lineRule="auto"/>
        <w:rPr>
          <w:rFonts w:ascii="Times New Roman" w:hAnsi="Times New Roman" w:cs="Times New Roman"/>
          <w:sz w:val="24"/>
          <w:szCs w:val="24"/>
        </w:rPr>
      </w:pPr>
    </w:p>
    <w:sectPr w:rsidR="00E033BB" w:rsidRPr="00B823CA" w:rsidSect="00B421EC">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8EA" w:rsidRDefault="00EA38EA" w:rsidP="00610BF7">
      <w:pPr>
        <w:spacing w:after="0" w:line="240" w:lineRule="auto"/>
      </w:pPr>
      <w:r>
        <w:separator/>
      </w:r>
    </w:p>
  </w:endnote>
  <w:endnote w:type="continuationSeparator" w:id="0">
    <w:p w:rsidR="00EA38EA" w:rsidRDefault="00EA38EA"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D22" w:rsidRDefault="00692D22">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082059953"/>
      <w:docPartObj>
        <w:docPartGallery w:val="Page Numbers (Bottom of Page)"/>
        <w:docPartUnique/>
      </w:docPartObj>
    </w:sdtPr>
    <w:sdtEndPr/>
    <w:sdtContent>
      <w:sdt>
        <w:sdtPr>
          <w:rPr>
            <w:b/>
          </w:rPr>
          <w:id w:val="-1769616900"/>
          <w:docPartObj>
            <w:docPartGallery w:val="Page Numbers (Top of Page)"/>
            <w:docPartUnique/>
          </w:docPartObj>
        </w:sdtPr>
        <w:sdtEndPr/>
        <w:sdtContent>
          <w:p w:rsidR="00CE1EBE" w:rsidRPr="00B823CA" w:rsidRDefault="00CE1EBE">
            <w:pPr>
              <w:pStyle w:val="AltBilgi"/>
              <w:jc w:val="right"/>
              <w:rPr>
                <w:b/>
              </w:rPr>
            </w:pPr>
            <w:r w:rsidRPr="00B823CA">
              <w:rPr>
                <w:b/>
              </w:rPr>
              <w:t xml:space="preserve"> </w:t>
            </w:r>
            <w:r w:rsidRPr="00B823CA">
              <w:rPr>
                <w:b/>
                <w:bCs/>
                <w:sz w:val="24"/>
                <w:szCs w:val="24"/>
              </w:rPr>
              <w:fldChar w:fldCharType="begin"/>
            </w:r>
            <w:r w:rsidRPr="00B823CA">
              <w:rPr>
                <w:b/>
                <w:bCs/>
              </w:rPr>
              <w:instrText>PAGE</w:instrText>
            </w:r>
            <w:r w:rsidRPr="00B823CA">
              <w:rPr>
                <w:b/>
                <w:bCs/>
                <w:sz w:val="24"/>
                <w:szCs w:val="24"/>
              </w:rPr>
              <w:fldChar w:fldCharType="separate"/>
            </w:r>
            <w:r w:rsidR="00692D22">
              <w:rPr>
                <w:b/>
                <w:bCs/>
                <w:noProof/>
              </w:rPr>
              <w:t>1</w:t>
            </w:r>
            <w:r w:rsidRPr="00B823CA">
              <w:rPr>
                <w:b/>
                <w:bCs/>
                <w:sz w:val="24"/>
                <w:szCs w:val="24"/>
              </w:rPr>
              <w:fldChar w:fldCharType="end"/>
            </w:r>
            <w:r w:rsidRPr="00B823CA">
              <w:rPr>
                <w:b/>
              </w:rPr>
              <w:t xml:space="preserve"> / </w:t>
            </w:r>
            <w:r w:rsidRPr="00B823CA">
              <w:rPr>
                <w:b/>
                <w:bCs/>
                <w:sz w:val="24"/>
                <w:szCs w:val="24"/>
              </w:rPr>
              <w:fldChar w:fldCharType="begin"/>
            </w:r>
            <w:r w:rsidRPr="00B823CA">
              <w:rPr>
                <w:b/>
                <w:bCs/>
              </w:rPr>
              <w:instrText>NUMPAGES</w:instrText>
            </w:r>
            <w:r w:rsidRPr="00B823CA">
              <w:rPr>
                <w:b/>
                <w:bCs/>
                <w:sz w:val="24"/>
                <w:szCs w:val="24"/>
              </w:rPr>
              <w:fldChar w:fldCharType="separate"/>
            </w:r>
            <w:r w:rsidR="00692D22">
              <w:rPr>
                <w:b/>
                <w:bCs/>
                <w:noProof/>
              </w:rPr>
              <w:t>3</w:t>
            </w:r>
            <w:r w:rsidRPr="00B823CA">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D22" w:rsidRDefault="00692D2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8EA" w:rsidRDefault="00EA38EA" w:rsidP="00610BF7">
      <w:pPr>
        <w:spacing w:after="0" w:line="240" w:lineRule="auto"/>
      </w:pPr>
      <w:r>
        <w:separator/>
      </w:r>
    </w:p>
  </w:footnote>
  <w:footnote w:type="continuationSeparator" w:id="0">
    <w:p w:rsidR="00EA38EA" w:rsidRDefault="00EA38EA"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D22" w:rsidRDefault="00692D22">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0342595"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1B5DDD">
            <w:rPr>
              <w:rFonts w:ascii="Times New Roman" w:eastAsia="Times New Roman" w:hAnsi="Times New Roman" w:cs="Times New Roman"/>
              <w:sz w:val="18"/>
              <w:szCs w:val="18"/>
              <w:lang w:eastAsia="x-none"/>
            </w:rPr>
            <w:t xml:space="preserve"> </w:t>
          </w:r>
          <w:proofErr w:type="gramStart"/>
          <w:r w:rsidR="00224FD4">
            <w:rPr>
              <w:rFonts w:ascii="Times New Roman" w:eastAsia="Times New Roman" w:hAnsi="Times New Roman" w:cs="Times New Roman"/>
              <w:sz w:val="18"/>
              <w:szCs w:val="18"/>
              <w:lang w:eastAsia="x-none"/>
            </w:rPr>
            <w:t>GT.TIP</w:t>
          </w:r>
          <w:proofErr w:type="gramEnd"/>
          <w:r w:rsidR="00224FD4">
            <w:rPr>
              <w:rFonts w:ascii="Times New Roman" w:eastAsia="Times New Roman" w:hAnsi="Times New Roman" w:cs="Times New Roman"/>
              <w:sz w:val="18"/>
              <w:szCs w:val="18"/>
              <w:lang w:eastAsia="x-none"/>
            </w:rPr>
            <w:t>.007</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Pr="00BC3318">
            <w:rPr>
              <w:rFonts w:ascii="Times New Roman" w:eastAsia="Times New Roman" w:hAnsi="Times New Roman" w:cs="Times New Roman"/>
              <w:sz w:val="18"/>
              <w:szCs w:val="18"/>
              <w:lang w:eastAsia="x-none"/>
            </w:rPr>
            <w:t xml:space="preserve"> </w:t>
          </w:r>
          <w:bookmarkStart w:id="0" w:name="_GoBack"/>
          <w:r w:rsidR="00692D22">
            <w:rPr>
              <w:rFonts w:ascii="Times New Roman" w:eastAsia="Times New Roman" w:hAnsi="Times New Roman" w:cs="Times New Roman"/>
              <w:sz w:val="18"/>
              <w:szCs w:val="18"/>
              <w:lang w:eastAsia="x-none"/>
            </w:rPr>
            <w:t>20.12.2025</w:t>
          </w:r>
        </w:p>
        <w:bookmarkEnd w:id="0"/>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EA157E">
            <w:rPr>
              <w:rFonts w:ascii="Times New Roman" w:eastAsia="Times New Roman" w:hAnsi="Times New Roman" w:cs="Times New Roman"/>
              <w:sz w:val="18"/>
              <w:szCs w:val="18"/>
              <w:lang w:eastAsia="x-none"/>
            </w:rPr>
            <w:t>0</w:t>
          </w:r>
          <w:r w:rsidR="00692D22">
            <w:rPr>
              <w:rFonts w:ascii="Times New Roman" w:eastAsia="Times New Roman" w:hAnsi="Times New Roman" w:cs="Times New Roman"/>
              <w:sz w:val="18"/>
              <w:szCs w:val="18"/>
              <w:lang w:eastAsia="x-none"/>
            </w:rPr>
            <w:t>0</w:t>
          </w:r>
        </w:p>
        <w:p w:rsidR="00817609" w:rsidRPr="004E4889" w:rsidRDefault="00817609" w:rsidP="00692D22">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D22" w:rsidRDefault="00692D2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1401C"/>
    <w:multiLevelType w:val="hybridMultilevel"/>
    <w:tmpl w:val="533EE3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8DD0180"/>
    <w:multiLevelType w:val="hybridMultilevel"/>
    <w:tmpl w:val="9148024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5792FAA"/>
    <w:multiLevelType w:val="hybridMultilevel"/>
    <w:tmpl w:val="E0EE91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23C2"/>
    <w:rsid w:val="00015642"/>
    <w:rsid w:val="00066428"/>
    <w:rsid w:val="00073BED"/>
    <w:rsid w:val="00084477"/>
    <w:rsid w:val="0008758C"/>
    <w:rsid w:val="000939D0"/>
    <w:rsid w:val="000C46DC"/>
    <w:rsid w:val="000C484C"/>
    <w:rsid w:val="000E3AF9"/>
    <w:rsid w:val="000E4323"/>
    <w:rsid w:val="000F43C3"/>
    <w:rsid w:val="000F7CB2"/>
    <w:rsid w:val="0011189D"/>
    <w:rsid w:val="0014591F"/>
    <w:rsid w:val="00175A03"/>
    <w:rsid w:val="001B5DDD"/>
    <w:rsid w:val="001E60BF"/>
    <w:rsid w:val="001F293D"/>
    <w:rsid w:val="002027AE"/>
    <w:rsid w:val="0022017D"/>
    <w:rsid w:val="0022052C"/>
    <w:rsid w:val="00224CB3"/>
    <w:rsid w:val="00224FD4"/>
    <w:rsid w:val="00225182"/>
    <w:rsid w:val="00245F07"/>
    <w:rsid w:val="00253C1E"/>
    <w:rsid w:val="002707FD"/>
    <w:rsid w:val="00271B99"/>
    <w:rsid w:val="00273217"/>
    <w:rsid w:val="002A0356"/>
    <w:rsid w:val="002A14FF"/>
    <w:rsid w:val="002A2A68"/>
    <w:rsid w:val="002B2A54"/>
    <w:rsid w:val="002D6629"/>
    <w:rsid w:val="002E068E"/>
    <w:rsid w:val="002F6E99"/>
    <w:rsid w:val="003066B7"/>
    <w:rsid w:val="003145EA"/>
    <w:rsid w:val="003174FB"/>
    <w:rsid w:val="00321829"/>
    <w:rsid w:val="00343EE8"/>
    <w:rsid w:val="003804F3"/>
    <w:rsid w:val="00395DF8"/>
    <w:rsid w:val="00396F95"/>
    <w:rsid w:val="003A720B"/>
    <w:rsid w:val="003C592E"/>
    <w:rsid w:val="003E6C11"/>
    <w:rsid w:val="0040077B"/>
    <w:rsid w:val="00407B74"/>
    <w:rsid w:val="00424A9C"/>
    <w:rsid w:val="004A4DB9"/>
    <w:rsid w:val="004C1001"/>
    <w:rsid w:val="004D5E68"/>
    <w:rsid w:val="00504919"/>
    <w:rsid w:val="0050647B"/>
    <w:rsid w:val="005110C4"/>
    <w:rsid w:val="00557C95"/>
    <w:rsid w:val="00574193"/>
    <w:rsid w:val="00583334"/>
    <w:rsid w:val="00590465"/>
    <w:rsid w:val="005946DB"/>
    <w:rsid w:val="005C42B6"/>
    <w:rsid w:val="005E2B8F"/>
    <w:rsid w:val="005E5370"/>
    <w:rsid w:val="005F3169"/>
    <w:rsid w:val="005F3D5C"/>
    <w:rsid w:val="00610BF7"/>
    <w:rsid w:val="00613D98"/>
    <w:rsid w:val="006527D6"/>
    <w:rsid w:val="006668F6"/>
    <w:rsid w:val="00680E34"/>
    <w:rsid w:val="00692D22"/>
    <w:rsid w:val="006B0F4B"/>
    <w:rsid w:val="006B5038"/>
    <w:rsid w:val="006C439E"/>
    <w:rsid w:val="006C75D4"/>
    <w:rsid w:val="00704261"/>
    <w:rsid w:val="00715A3E"/>
    <w:rsid w:val="0074305E"/>
    <w:rsid w:val="00766893"/>
    <w:rsid w:val="00786C53"/>
    <w:rsid w:val="007A1644"/>
    <w:rsid w:val="007A241E"/>
    <w:rsid w:val="007B2291"/>
    <w:rsid w:val="007B5B1D"/>
    <w:rsid w:val="007C21AB"/>
    <w:rsid w:val="007D15E4"/>
    <w:rsid w:val="007E3C69"/>
    <w:rsid w:val="00804C40"/>
    <w:rsid w:val="00814E3B"/>
    <w:rsid w:val="00817609"/>
    <w:rsid w:val="00837058"/>
    <w:rsid w:val="00843D22"/>
    <w:rsid w:val="00850DE3"/>
    <w:rsid w:val="008645EA"/>
    <w:rsid w:val="00875AC9"/>
    <w:rsid w:val="0089355E"/>
    <w:rsid w:val="008D1B97"/>
    <w:rsid w:val="008E23B5"/>
    <w:rsid w:val="008E6A6A"/>
    <w:rsid w:val="008E73EE"/>
    <w:rsid w:val="008E7A53"/>
    <w:rsid w:val="0090330B"/>
    <w:rsid w:val="00911180"/>
    <w:rsid w:val="009114DB"/>
    <w:rsid w:val="00924CAD"/>
    <w:rsid w:val="009325B4"/>
    <w:rsid w:val="0094753A"/>
    <w:rsid w:val="00962ADC"/>
    <w:rsid w:val="00967AE7"/>
    <w:rsid w:val="009D1D42"/>
    <w:rsid w:val="009E5205"/>
    <w:rsid w:val="00A04B2D"/>
    <w:rsid w:val="00A22B81"/>
    <w:rsid w:val="00A25A91"/>
    <w:rsid w:val="00A4071C"/>
    <w:rsid w:val="00A5023D"/>
    <w:rsid w:val="00A54922"/>
    <w:rsid w:val="00A6555A"/>
    <w:rsid w:val="00A722A4"/>
    <w:rsid w:val="00A74CFC"/>
    <w:rsid w:val="00A816D0"/>
    <w:rsid w:val="00AA5B85"/>
    <w:rsid w:val="00AD1A97"/>
    <w:rsid w:val="00B13779"/>
    <w:rsid w:val="00B31B5B"/>
    <w:rsid w:val="00B327C4"/>
    <w:rsid w:val="00B421EC"/>
    <w:rsid w:val="00B522DC"/>
    <w:rsid w:val="00B823CA"/>
    <w:rsid w:val="00B96544"/>
    <w:rsid w:val="00BA5BA9"/>
    <w:rsid w:val="00BC0F7A"/>
    <w:rsid w:val="00BC3318"/>
    <w:rsid w:val="00BE3F2E"/>
    <w:rsid w:val="00C05E1F"/>
    <w:rsid w:val="00C12F6E"/>
    <w:rsid w:val="00C232BA"/>
    <w:rsid w:val="00C3236F"/>
    <w:rsid w:val="00C67582"/>
    <w:rsid w:val="00C7594C"/>
    <w:rsid w:val="00C93D07"/>
    <w:rsid w:val="00CE1EBE"/>
    <w:rsid w:val="00CF0A94"/>
    <w:rsid w:val="00D221CB"/>
    <w:rsid w:val="00D2231F"/>
    <w:rsid w:val="00D2657A"/>
    <w:rsid w:val="00D27C98"/>
    <w:rsid w:val="00D57C4C"/>
    <w:rsid w:val="00D67999"/>
    <w:rsid w:val="00D86D96"/>
    <w:rsid w:val="00D97102"/>
    <w:rsid w:val="00D973C8"/>
    <w:rsid w:val="00DC132E"/>
    <w:rsid w:val="00DC7284"/>
    <w:rsid w:val="00DD6098"/>
    <w:rsid w:val="00DE2394"/>
    <w:rsid w:val="00DE5E48"/>
    <w:rsid w:val="00DF6DF1"/>
    <w:rsid w:val="00E033BB"/>
    <w:rsid w:val="00E153AA"/>
    <w:rsid w:val="00E35F59"/>
    <w:rsid w:val="00E42F21"/>
    <w:rsid w:val="00E43D50"/>
    <w:rsid w:val="00E929E1"/>
    <w:rsid w:val="00EA157E"/>
    <w:rsid w:val="00EA38EA"/>
    <w:rsid w:val="00EA47DA"/>
    <w:rsid w:val="00EA6BA7"/>
    <w:rsid w:val="00F0785F"/>
    <w:rsid w:val="00F07A4A"/>
    <w:rsid w:val="00F1765C"/>
    <w:rsid w:val="00F3155A"/>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B1275"/>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 w:type="paragraph" w:styleId="NormalWeb">
    <w:name w:val="Normal (Web)"/>
    <w:basedOn w:val="Normal"/>
    <w:uiPriority w:val="99"/>
    <w:unhideWhenUsed/>
    <w:rsid w:val="00DC728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0968">
      <w:bodyDiv w:val="1"/>
      <w:marLeft w:val="0"/>
      <w:marRight w:val="0"/>
      <w:marTop w:val="0"/>
      <w:marBottom w:val="0"/>
      <w:divBdr>
        <w:top w:val="none" w:sz="0" w:space="0" w:color="auto"/>
        <w:left w:val="none" w:sz="0" w:space="0" w:color="auto"/>
        <w:bottom w:val="none" w:sz="0" w:space="0" w:color="auto"/>
        <w:right w:val="none" w:sz="0" w:space="0" w:color="auto"/>
      </w:divBdr>
    </w:div>
    <w:div w:id="144250968">
      <w:bodyDiv w:val="1"/>
      <w:marLeft w:val="0"/>
      <w:marRight w:val="0"/>
      <w:marTop w:val="0"/>
      <w:marBottom w:val="0"/>
      <w:divBdr>
        <w:top w:val="none" w:sz="0" w:space="0" w:color="auto"/>
        <w:left w:val="none" w:sz="0" w:space="0" w:color="auto"/>
        <w:bottom w:val="none" w:sz="0" w:space="0" w:color="auto"/>
        <w:right w:val="none" w:sz="0" w:space="0" w:color="auto"/>
      </w:divBdr>
    </w:div>
    <w:div w:id="368144487">
      <w:bodyDiv w:val="1"/>
      <w:marLeft w:val="0"/>
      <w:marRight w:val="0"/>
      <w:marTop w:val="0"/>
      <w:marBottom w:val="0"/>
      <w:divBdr>
        <w:top w:val="none" w:sz="0" w:space="0" w:color="auto"/>
        <w:left w:val="none" w:sz="0" w:space="0" w:color="auto"/>
        <w:bottom w:val="none" w:sz="0" w:space="0" w:color="auto"/>
        <w:right w:val="none" w:sz="0" w:space="0" w:color="auto"/>
      </w:divBdr>
    </w:div>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611521024">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965160406">
      <w:bodyDiv w:val="1"/>
      <w:marLeft w:val="0"/>
      <w:marRight w:val="0"/>
      <w:marTop w:val="0"/>
      <w:marBottom w:val="0"/>
      <w:divBdr>
        <w:top w:val="none" w:sz="0" w:space="0" w:color="auto"/>
        <w:left w:val="none" w:sz="0" w:space="0" w:color="auto"/>
        <w:bottom w:val="none" w:sz="0" w:space="0" w:color="auto"/>
        <w:right w:val="none" w:sz="0" w:space="0" w:color="auto"/>
      </w:divBdr>
    </w:div>
    <w:div w:id="1290551040">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380739986">
      <w:bodyDiv w:val="1"/>
      <w:marLeft w:val="0"/>
      <w:marRight w:val="0"/>
      <w:marTop w:val="0"/>
      <w:marBottom w:val="0"/>
      <w:divBdr>
        <w:top w:val="none" w:sz="0" w:space="0" w:color="auto"/>
        <w:left w:val="none" w:sz="0" w:space="0" w:color="auto"/>
        <w:bottom w:val="none" w:sz="0" w:space="0" w:color="auto"/>
        <w:right w:val="none" w:sz="0" w:space="0" w:color="auto"/>
      </w:divBdr>
    </w:div>
    <w:div w:id="1461649909">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722440175">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 w:id="1818916441">
      <w:bodyDiv w:val="1"/>
      <w:marLeft w:val="0"/>
      <w:marRight w:val="0"/>
      <w:marTop w:val="0"/>
      <w:marBottom w:val="0"/>
      <w:divBdr>
        <w:top w:val="none" w:sz="0" w:space="0" w:color="auto"/>
        <w:left w:val="none" w:sz="0" w:space="0" w:color="auto"/>
        <w:bottom w:val="none" w:sz="0" w:space="0" w:color="auto"/>
        <w:right w:val="none" w:sz="0" w:space="0" w:color="auto"/>
      </w:divBdr>
    </w:div>
    <w:div w:id="1880893521">
      <w:bodyDiv w:val="1"/>
      <w:marLeft w:val="0"/>
      <w:marRight w:val="0"/>
      <w:marTop w:val="0"/>
      <w:marBottom w:val="0"/>
      <w:divBdr>
        <w:top w:val="none" w:sz="0" w:space="0" w:color="auto"/>
        <w:left w:val="none" w:sz="0" w:space="0" w:color="auto"/>
        <w:bottom w:val="none" w:sz="0" w:space="0" w:color="auto"/>
        <w:right w:val="none" w:sz="0" w:space="0" w:color="auto"/>
      </w:divBdr>
    </w:div>
    <w:div w:id="1903442259">
      <w:bodyDiv w:val="1"/>
      <w:marLeft w:val="0"/>
      <w:marRight w:val="0"/>
      <w:marTop w:val="0"/>
      <w:marBottom w:val="0"/>
      <w:divBdr>
        <w:top w:val="none" w:sz="0" w:space="0" w:color="auto"/>
        <w:left w:val="none" w:sz="0" w:space="0" w:color="auto"/>
        <w:bottom w:val="none" w:sz="0" w:space="0" w:color="auto"/>
        <w:right w:val="none" w:sz="0" w:space="0" w:color="auto"/>
      </w:divBdr>
    </w:div>
    <w:div w:id="1994524643">
      <w:bodyDiv w:val="1"/>
      <w:marLeft w:val="0"/>
      <w:marRight w:val="0"/>
      <w:marTop w:val="0"/>
      <w:marBottom w:val="0"/>
      <w:divBdr>
        <w:top w:val="none" w:sz="0" w:space="0" w:color="auto"/>
        <w:left w:val="none" w:sz="0" w:space="0" w:color="auto"/>
        <w:bottom w:val="none" w:sz="0" w:space="0" w:color="auto"/>
        <w:right w:val="none" w:sz="0" w:space="0" w:color="auto"/>
      </w:divBdr>
    </w:div>
    <w:div w:id="20442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CDC34-6BF8-437C-BC38-677E97596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701</Words>
  <Characters>4001</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4</cp:revision>
  <cp:lastPrinted>2025-04-16T12:14:00Z</cp:lastPrinted>
  <dcterms:created xsi:type="dcterms:W3CDTF">2026-01-06T11:29:00Z</dcterms:created>
  <dcterms:modified xsi:type="dcterms:W3CDTF">2026-01-19T12:44:00Z</dcterms:modified>
</cp:coreProperties>
</file>