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916893" w:rsidRPr="00B823CA" w:rsidTr="00B421EC">
        <w:trPr>
          <w:jc w:val="center"/>
        </w:trPr>
        <w:tc>
          <w:tcPr>
            <w:tcW w:w="1976" w:type="dxa"/>
          </w:tcPr>
          <w:p w:rsidR="00916893" w:rsidRPr="00B823CA" w:rsidRDefault="00916893" w:rsidP="009168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916893" w:rsidRPr="00B823CA" w:rsidRDefault="00916893" w:rsidP="009168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916893" w:rsidRDefault="00002D01" w:rsidP="00916893">
            <w:r>
              <w:rPr>
                <w:rFonts w:ascii="Times New Roman" w:hAnsi="Times New Roman" w:cs="Times New Roman"/>
                <w:sz w:val="24"/>
                <w:szCs w:val="24"/>
              </w:rPr>
              <w:t>BAP Koordinatörü</w:t>
            </w:r>
          </w:p>
        </w:tc>
      </w:tr>
      <w:tr w:rsidR="00916893" w:rsidRPr="00B823CA" w:rsidTr="00B421EC">
        <w:trPr>
          <w:jc w:val="center"/>
        </w:trPr>
        <w:tc>
          <w:tcPr>
            <w:tcW w:w="1976" w:type="dxa"/>
          </w:tcPr>
          <w:p w:rsidR="00916893" w:rsidRPr="00B327C4" w:rsidRDefault="00916893" w:rsidP="009168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916893" w:rsidRPr="00B13D10" w:rsidRDefault="00B13D10" w:rsidP="00B13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D10">
              <w:rPr>
                <w:rFonts w:ascii="Times New Roman" w:hAnsi="Times New Roman" w:cs="Times New Roman"/>
                <w:sz w:val="24"/>
                <w:szCs w:val="24"/>
              </w:rPr>
              <w:t>Bilimsel Araştırma Projeleri Komisyon Başkanı</w:t>
            </w:r>
            <w:r w:rsidRPr="00B13D10">
              <w:rPr>
                <w:rFonts w:ascii="Times New Roman" w:hAnsi="Times New Roman" w:cs="Times New Roman"/>
                <w:sz w:val="24"/>
                <w:szCs w:val="24"/>
              </w:rPr>
              <w:br/>
              <w:t>Rektör</w:t>
            </w:r>
          </w:p>
        </w:tc>
      </w:tr>
      <w:tr w:rsidR="00916893" w:rsidRPr="00B823CA" w:rsidTr="00B421EC">
        <w:trPr>
          <w:trHeight w:val="482"/>
          <w:jc w:val="center"/>
        </w:trPr>
        <w:tc>
          <w:tcPr>
            <w:tcW w:w="1976" w:type="dxa"/>
          </w:tcPr>
          <w:p w:rsidR="00916893" w:rsidRPr="00B823CA" w:rsidRDefault="00916893" w:rsidP="009168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916893" w:rsidRPr="00B823CA" w:rsidRDefault="00916893" w:rsidP="009168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916893" w:rsidRPr="006316E5" w:rsidRDefault="00916893" w:rsidP="009168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16893" w:rsidRPr="00B823CA" w:rsidTr="00B421EC">
        <w:trPr>
          <w:jc w:val="center"/>
        </w:trPr>
        <w:tc>
          <w:tcPr>
            <w:tcW w:w="1976" w:type="dxa"/>
          </w:tcPr>
          <w:p w:rsidR="00916893" w:rsidRPr="00B823CA" w:rsidRDefault="00916893" w:rsidP="009168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916893" w:rsidRPr="00B823CA" w:rsidRDefault="00916893" w:rsidP="009168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916893" w:rsidRPr="006316E5" w:rsidRDefault="00B13D10" w:rsidP="00B13D10">
            <w:pPr>
              <w:pStyle w:val="NormalWeb"/>
            </w:pPr>
            <w:r>
              <w:t>Bilimsel Araştırma Projeleri Komisyon Başkanının uygun gördüğü personel.</w:t>
            </w:r>
          </w:p>
        </w:tc>
      </w:tr>
      <w:tr w:rsidR="00002D01" w:rsidRPr="00B823CA" w:rsidTr="00B13D10">
        <w:trPr>
          <w:trHeight w:val="3620"/>
          <w:jc w:val="center"/>
        </w:trPr>
        <w:tc>
          <w:tcPr>
            <w:tcW w:w="1976" w:type="dxa"/>
          </w:tcPr>
          <w:p w:rsidR="00002D01" w:rsidRPr="00B823CA" w:rsidRDefault="00002D01" w:rsidP="00002D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002D01" w:rsidRPr="00B823CA" w:rsidRDefault="00002D01" w:rsidP="00002D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D01" w:rsidRPr="00B823CA" w:rsidRDefault="00002D01" w:rsidP="00002D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D01" w:rsidRPr="00B823CA" w:rsidRDefault="00002D01" w:rsidP="00002D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D01" w:rsidRPr="00B823CA" w:rsidRDefault="00002D01" w:rsidP="00002D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B13D10" w:rsidRPr="00366786" w:rsidRDefault="00B13D10" w:rsidP="00B13D10">
            <w:pPr>
              <w:pStyle w:val="NormalWeb"/>
            </w:pPr>
            <w:r>
              <w:t xml:space="preserve">BAP Koordinatörü; İstanbul Arel Üniversitesi bünyesinde yürütülen bilimsel araştırma projelerinin başvuru, değerlendirme, sözleşme, yürütme, izleme, raporlama ve sonuçlandırma süreçlerini </w:t>
            </w:r>
            <w:r w:rsidRPr="00B13D10">
              <w:rPr>
                <w:rStyle w:val="Gl"/>
                <w:b w:val="0"/>
              </w:rPr>
              <w:t>ilgili mevzuat, Bilimsel Araştırma Projeleri Uygulama Yönergesi ve üst yönetim kararları doğrultusunda</w:t>
            </w:r>
            <w:r>
              <w:t xml:space="preserve"> yürüten ve koordine eden kişidir. BAP Koordinatörü; </w:t>
            </w:r>
            <w:r w:rsidRPr="00B13D10">
              <w:rPr>
                <w:rStyle w:val="Gl"/>
                <w:b w:val="0"/>
              </w:rPr>
              <w:t>BAP Komisyonunun sekretarya hizmetlerini yürütmek</w:t>
            </w:r>
            <w:r>
              <w:t>, akademik ve idari birimler arasında koordinasyonu sağlamak, proje bütçelerinin mevzuata uygunluğunu kontrol etmek</w:t>
            </w:r>
            <w:r w:rsidRPr="00B13D10">
              <w:rPr>
                <w:b/>
              </w:rPr>
              <w:t xml:space="preserve">, </w:t>
            </w:r>
            <w:r w:rsidRPr="00B13D10">
              <w:rPr>
                <w:rStyle w:val="Gl"/>
                <w:b w:val="0"/>
              </w:rPr>
              <w:t>özel hesap kapsamında yürütülen mali süreçleri takip etmek</w:t>
            </w:r>
            <w:r w:rsidRPr="00B13D10">
              <w:rPr>
                <w:b/>
              </w:rPr>
              <w:t>,</w:t>
            </w:r>
            <w:r>
              <w:t xml:space="preserve"> YÖKSİS ve ilgili ulusal sistemlere veri girişlerini zamanında ve doğru şekilde gerçekleştirmekle </w:t>
            </w:r>
            <w:proofErr w:type="gramStart"/>
            <w:r>
              <w:t>sorumludur .</w:t>
            </w:r>
            <w:proofErr w:type="gramEnd"/>
          </w:p>
        </w:tc>
      </w:tr>
      <w:tr w:rsidR="00002D01" w:rsidRPr="00B823CA" w:rsidTr="00B421EC">
        <w:trPr>
          <w:jc w:val="center"/>
        </w:trPr>
        <w:tc>
          <w:tcPr>
            <w:tcW w:w="1976" w:type="dxa"/>
          </w:tcPr>
          <w:p w:rsidR="00002D01" w:rsidRPr="00B823CA" w:rsidRDefault="00002D01" w:rsidP="00002D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B13D10" w:rsidRPr="00B13D10" w:rsidRDefault="00B13D10" w:rsidP="00B13D10">
            <w:pPr>
              <w:pStyle w:val="ListeParagraf"/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3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Bilimsel Araştırma Projeleri Komisyonunun sekretarya hizmetlerini yürütmek; komisyonun idari, yazışma ve dokümantasyon süreçlerini düzenlemek.</w:t>
            </w:r>
          </w:p>
          <w:p w:rsidR="00B13D10" w:rsidRPr="00B13D10" w:rsidRDefault="00B13D10" w:rsidP="00B13D10">
            <w:pPr>
              <w:pStyle w:val="ListeParagraf"/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3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Komisyon Başkanının belirlediği takvim ve gündem doğrultusunda BAP Komisyonunu toplantıya davet etmek, toplantı gündemlerini hazırlamak ve üyelere süresi içinde iletmek.</w:t>
            </w:r>
          </w:p>
          <w:p w:rsidR="00B13D10" w:rsidRPr="00B13D10" w:rsidRDefault="00B13D10" w:rsidP="00B13D10">
            <w:pPr>
              <w:pStyle w:val="ListeParagraf"/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3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BAP Komisyonu toplantı tutanaklarını usulüne uygun şekilde hazırlamak, imza süreçlerini tamamlamak, arşivlemek ve gerektiğinde ilgili birimlerle paylaşmak.</w:t>
            </w:r>
          </w:p>
          <w:p w:rsidR="00B13D10" w:rsidRPr="00B13D10" w:rsidRDefault="00B13D10" w:rsidP="00B13D10">
            <w:pPr>
              <w:pStyle w:val="ListeParagraf"/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3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Bilimsel Araştırma Projelerine ilişkin başvuru çağrılarını hazırlamak, başvuru takvimini duyurmak ve başvuru süreçlerini takip etmek.</w:t>
            </w:r>
          </w:p>
          <w:p w:rsidR="00B13D10" w:rsidRPr="00B13D10" w:rsidRDefault="00B13D10" w:rsidP="00B13D10">
            <w:pPr>
              <w:pStyle w:val="ListeParagraf"/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3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Desteklenmesine karar verilen projeleri resmi olarak duyurmak; proje yürütücüleri ile üniversite arasında imzalanacak </w:t>
            </w:r>
            <w:r w:rsidRPr="00B13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proje sözleşmelerini hazırlamak</w:t>
            </w:r>
            <w:r w:rsidRPr="00B13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imza süreçlerini koordine etmek ve sözleşmeleri arşivlemek.</w:t>
            </w:r>
          </w:p>
          <w:p w:rsidR="00B13D10" w:rsidRPr="00B13D10" w:rsidRDefault="00B13D10" w:rsidP="00B13D10">
            <w:pPr>
              <w:pStyle w:val="ListeParagraf"/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3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Proje yürütücülerinin gerçekleştireceği harcamalar öncesinde </w:t>
            </w:r>
            <w:r w:rsidRPr="00B13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bütçe uygunluk kontrollerini yapmak</w:t>
            </w:r>
            <w:r w:rsidRPr="00B13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mevzuata aykırı talepler konusunda bilgilendirme sağlamak ve gerekli yönlendirmeleri yapmak.</w:t>
            </w:r>
          </w:p>
          <w:p w:rsidR="00B13D10" w:rsidRPr="00B13D10" w:rsidRDefault="00B13D10" w:rsidP="00B13D10">
            <w:pPr>
              <w:pStyle w:val="ListeParagraf"/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3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Proje ödemelerine ilişkin tüm belgeleri eksiksiz şekilde hazırlamak; Komisyon Başkanının ve Rektörün onayına sunmak ve ödeme süreçlerinin takibini yapmak.</w:t>
            </w:r>
          </w:p>
          <w:p w:rsidR="00B13D10" w:rsidRPr="00B13D10" w:rsidRDefault="00B13D10" w:rsidP="00B13D10">
            <w:pPr>
              <w:pStyle w:val="ListeParagraf"/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3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Yürütülmekte olan projelerin </w:t>
            </w:r>
            <w:r w:rsidRPr="00B13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mali, idari ve süre yönünden izlenmesini sağlamak</w:t>
            </w:r>
            <w:r w:rsidRPr="00B13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bütçe gerçekleşmelerini takip etmek ve gerektiğinde BAP Komisyonunu bilgilendirmek.</w:t>
            </w:r>
          </w:p>
          <w:p w:rsidR="00B13D10" w:rsidRPr="00B13D10" w:rsidRDefault="00B13D10" w:rsidP="00B13D10">
            <w:pPr>
              <w:pStyle w:val="ListeParagraf"/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3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Proje yürütücülerinden alınan </w:t>
            </w:r>
            <w:r w:rsidRPr="00B13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ara raporları ve sonuç raporlarını</w:t>
            </w:r>
            <w:r w:rsidRPr="00B13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süresi içinde teslim alarak şekil ve içerik yönünden ön incelemesini yapmak ve Komisyon değerlendirmesine sunmak.</w:t>
            </w:r>
          </w:p>
          <w:p w:rsidR="00B13D10" w:rsidRPr="00B13D10" w:rsidRDefault="00B13D10" w:rsidP="00B13D10">
            <w:pPr>
              <w:pStyle w:val="ListeParagraf"/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3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Dönemsel ve yıllık </w:t>
            </w:r>
            <w:r w:rsidRPr="00B13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faaliyet raporlarını hazırlamak</w:t>
            </w:r>
            <w:r w:rsidRPr="00B13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Rektörlük ve ilgili üst yönetim birimlerine sunmak.</w:t>
            </w:r>
          </w:p>
          <w:p w:rsidR="00B13D10" w:rsidRPr="00B13D10" w:rsidRDefault="00B13D10" w:rsidP="00B13D10">
            <w:pPr>
              <w:pStyle w:val="ListeParagraf"/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3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Üniversite bünyesinde yürütülen bilimsel araştırma projelerine ilişkin bilgilerin </w:t>
            </w:r>
            <w:r w:rsidRPr="00B13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YÖKSİS ve ilgili ulusal sistemlere</w:t>
            </w:r>
            <w:r w:rsidRPr="00B13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süresi içinde, doğru ve eksiksiz şekilde girilmesini sağlamak ve bu süreçleri takip etmek.</w:t>
            </w:r>
          </w:p>
          <w:p w:rsidR="00B13D10" w:rsidRPr="00B13D10" w:rsidRDefault="00B13D10" w:rsidP="00B13D10">
            <w:pPr>
              <w:pStyle w:val="ListeParagraf"/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3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BAP süreçlerine ilişkin tüm yazışmaları yürütmek; dosyalama, arşivleme ve belge yönetimini mevzuata uygun şekilde gerçekleştirmek.</w:t>
            </w:r>
          </w:p>
          <w:p w:rsidR="00B13D10" w:rsidRPr="00B13D10" w:rsidRDefault="00B13D10" w:rsidP="00B13D10">
            <w:pPr>
              <w:pStyle w:val="ListeParagraf"/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3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Bilimsel Araştırma Projeleri mevzuatı, yönergeler ve ilgili üst mevzuat değişikliklerini takip ederek Komisyonu ve ilgili birimleri bilgilendirmek.</w:t>
            </w:r>
          </w:p>
          <w:p w:rsidR="00002D01" w:rsidRPr="00B13D10" w:rsidRDefault="00B13D10" w:rsidP="00B13D10">
            <w:pPr>
              <w:pStyle w:val="ListeParagraf"/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3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Rektör ve BAP Komisyonu tarafından verilen diğer görevleri yerine getirmek.</w:t>
            </w:r>
          </w:p>
        </w:tc>
      </w:tr>
      <w:tr w:rsidR="00002D01" w:rsidRPr="00B823CA" w:rsidTr="00B13D10">
        <w:trPr>
          <w:trHeight w:val="1556"/>
          <w:jc w:val="center"/>
        </w:trPr>
        <w:tc>
          <w:tcPr>
            <w:tcW w:w="1976" w:type="dxa"/>
          </w:tcPr>
          <w:p w:rsidR="00002D01" w:rsidRPr="00B823CA" w:rsidRDefault="00002D01" w:rsidP="00002D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002D01" w:rsidRPr="006316E5" w:rsidRDefault="00002D01" w:rsidP="00002D01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Üniversitelerin ilgili lisans bölümlerinden mezun,</w:t>
            </w:r>
          </w:p>
          <w:p w:rsidR="00002D01" w:rsidRDefault="00B13D10" w:rsidP="00B13D10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D10">
              <w:rPr>
                <w:rFonts w:ascii="Times New Roman" w:hAnsi="Times New Roman" w:cs="Times New Roman"/>
                <w:sz w:val="24"/>
                <w:szCs w:val="24"/>
              </w:rPr>
              <w:t>Bilimsel araştırma projeleri, idari süreçler veya mali işlemlerle ilişkili alanlarda en az 3 yıl deneyim sahibi olmak.</w:t>
            </w:r>
          </w:p>
          <w:p w:rsidR="00B13D10" w:rsidRPr="006316E5" w:rsidRDefault="00B13D10" w:rsidP="00B13D10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01" w:rsidRPr="00B823CA" w:rsidTr="006316E5">
        <w:trPr>
          <w:trHeight w:val="1515"/>
          <w:jc w:val="center"/>
        </w:trPr>
        <w:tc>
          <w:tcPr>
            <w:tcW w:w="1976" w:type="dxa"/>
          </w:tcPr>
          <w:p w:rsidR="00002D01" w:rsidRPr="00B823CA" w:rsidRDefault="00002D01" w:rsidP="00002D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B13D10" w:rsidRPr="00B13D10" w:rsidRDefault="00B13D10" w:rsidP="00B13D10">
            <w:pPr>
              <w:pStyle w:val="NormalWeb"/>
              <w:numPr>
                <w:ilvl w:val="0"/>
                <w:numId w:val="41"/>
              </w:numPr>
            </w:pPr>
            <w:r w:rsidRPr="00B13D10">
              <w:t>Mevzuat ve yönerge okuma, yorumlama ve uygulama becerisi</w:t>
            </w:r>
          </w:p>
          <w:p w:rsidR="00B13D10" w:rsidRPr="00B13D10" w:rsidRDefault="00B13D10" w:rsidP="00B13D10">
            <w:pPr>
              <w:pStyle w:val="NormalWeb"/>
              <w:numPr>
                <w:ilvl w:val="0"/>
                <w:numId w:val="41"/>
              </w:numPr>
            </w:pPr>
            <w:r w:rsidRPr="00B13D10">
              <w:t>Yazılı ve sözlü iletişim yetkinliği</w:t>
            </w:r>
          </w:p>
          <w:p w:rsidR="00B13D10" w:rsidRPr="00B13D10" w:rsidRDefault="00B13D10" w:rsidP="00B13D10">
            <w:pPr>
              <w:pStyle w:val="NormalWeb"/>
              <w:numPr>
                <w:ilvl w:val="0"/>
                <w:numId w:val="41"/>
              </w:numPr>
            </w:pPr>
            <w:r w:rsidRPr="00B13D10">
              <w:t>Planlama, organizasyon ve zaman yönetimi becerisi</w:t>
            </w:r>
          </w:p>
          <w:p w:rsidR="00B13D10" w:rsidRPr="00B13D10" w:rsidRDefault="00B13D10" w:rsidP="00B13D10">
            <w:pPr>
              <w:pStyle w:val="NormalWeb"/>
              <w:numPr>
                <w:ilvl w:val="0"/>
                <w:numId w:val="41"/>
              </w:numPr>
            </w:pPr>
            <w:r w:rsidRPr="00B13D10">
              <w:t>Detaylara dikkat ve raporlama yeteneği</w:t>
            </w:r>
          </w:p>
          <w:p w:rsidR="00B13D10" w:rsidRPr="00B13D10" w:rsidRDefault="00B13D10" w:rsidP="00B13D10">
            <w:pPr>
              <w:pStyle w:val="NormalWeb"/>
              <w:numPr>
                <w:ilvl w:val="0"/>
                <w:numId w:val="41"/>
              </w:numPr>
            </w:pPr>
            <w:r w:rsidRPr="00B13D10">
              <w:t>Kurum içi koordinasyon ve ekip çalışmasına yatkınlık</w:t>
            </w:r>
          </w:p>
          <w:p w:rsidR="00B13D10" w:rsidRPr="00B13D10" w:rsidRDefault="00B13D10" w:rsidP="00B13D10">
            <w:pPr>
              <w:pStyle w:val="NormalWeb"/>
              <w:numPr>
                <w:ilvl w:val="0"/>
                <w:numId w:val="41"/>
              </w:numPr>
            </w:pPr>
            <w:r w:rsidRPr="00B13D10">
              <w:t>MS Office uygulamalarını etkin kullanabilme</w:t>
            </w:r>
          </w:p>
          <w:p w:rsidR="00002D01" w:rsidRPr="00196F64" w:rsidRDefault="00B13D10" w:rsidP="00B13D10">
            <w:pPr>
              <w:pStyle w:val="NormalWeb"/>
              <w:numPr>
                <w:ilvl w:val="0"/>
                <w:numId w:val="41"/>
              </w:numPr>
            </w:pPr>
            <w:r w:rsidRPr="00B13D10">
              <w:t>Analitik düşünme ve problem çözme becerisi</w:t>
            </w:r>
          </w:p>
        </w:tc>
      </w:tr>
      <w:tr w:rsidR="00002D01" w:rsidRPr="00B823CA" w:rsidTr="00BC3318">
        <w:trPr>
          <w:trHeight w:val="283"/>
          <w:jc w:val="center"/>
        </w:trPr>
        <w:tc>
          <w:tcPr>
            <w:tcW w:w="1976" w:type="dxa"/>
          </w:tcPr>
          <w:p w:rsidR="00002D01" w:rsidRPr="00B823CA" w:rsidRDefault="00002D01" w:rsidP="00002D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002D01" w:rsidRPr="00BC3318" w:rsidRDefault="00002D01" w:rsidP="00002D01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002D01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002D01" w:rsidRPr="00B823CA" w:rsidRDefault="00002D01" w:rsidP="00002D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002D01" w:rsidRPr="00B823CA" w:rsidTr="00B421EC">
        <w:trPr>
          <w:jc w:val="center"/>
        </w:trPr>
        <w:tc>
          <w:tcPr>
            <w:tcW w:w="8646" w:type="dxa"/>
            <w:gridSpan w:val="2"/>
          </w:tcPr>
          <w:p w:rsidR="00002D01" w:rsidRPr="00B823CA" w:rsidRDefault="00002D01" w:rsidP="00002D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002D01" w:rsidRPr="00B823CA" w:rsidRDefault="00002D01" w:rsidP="00002D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Görevimi burada belirtilen kapsamda yerine getirmeyi kabul ve taahhüt ediyorum.</w:t>
            </w:r>
          </w:p>
          <w:p w:rsidR="00002D01" w:rsidRPr="00B823CA" w:rsidRDefault="00002D01" w:rsidP="00002D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D01" w:rsidRPr="00B823CA" w:rsidRDefault="00002D01" w:rsidP="00002D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002D01" w:rsidRPr="00B823CA" w:rsidRDefault="00002D01" w:rsidP="00002D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002D01" w:rsidRPr="00B823CA" w:rsidRDefault="00002D01" w:rsidP="00002D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002D01" w:rsidRDefault="00002D01" w:rsidP="00002D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002D01" w:rsidRDefault="00002D01" w:rsidP="00002D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D01" w:rsidRPr="00B823CA" w:rsidRDefault="00002D01" w:rsidP="00002D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01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002D01" w:rsidRPr="00B823CA" w:rsidRDefault="00002D01" w:rsidP="00002D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(TEBLİĞ EDEN)</w:t>
            </w:r>
          </w:p>
        </w:tc>
      </w:tr>
      <w:tr w:rsidR="00002D01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002D01" w:rsidRPr="00B823CA" w:rsidRDefault="00002D01" w:rsidP="00002D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D01" w:rsidRPr="00B823CA" w:rsidRDefault="00002D01" w:rsidP="00002D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002D01" w:rsidRPr="00B823CA" w:rsidRDefault="00002D01" w:rsidP="00002D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002D01" w:rsidRPr="00B823CA" w:rsidRDefault="00002D01" w:rsidP="00002D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002D01" w:rsidRDefault="00002D01" w:rsidP="00002D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002D01" w:rsidRPr="00B823CA" w:rsidRDefault="00002D01" w:rsidP="00002D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2EF" w:rsidRDefault="00B332EF" w:rsidP="00610BF7">
      <w:pPr>
        <w:spacing w:after="0" w:line="240" w:lineRule="auto"/>
      </w:pPr>
      <w:r>
        <w:separator/>
      </w:r>
    </w:p>
  </w:endnote>
  <w:endnote w:type="continuationSeparator" w:id="0">
    <w:p w:rsidR="00B332EF" w:rsidRDefault="00B332EF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A83" w:rsidRDefault="00AA4A8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6B77BA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6B77BA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A83" w:rsidRDefault="00AA4A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2EF" w:rsidRDefault="00B332EF" w:rsidP="00610BF7">
      <w:pPr>
        <w:spacing w:after="0" w:line="240" w:lineRule="auto"/>
      </w:pPr>
      <w:r>
        <w:separator/>
      </w:r>
    </w:p>
  </w:footnote>
  <w:footnote w:type="continuationSeparator" w:id="0">
    <w:p w:rsidR="00B332EF" w:rsidRDefault="00B332EF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A83" w:rsidRDefault="00AA4A8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2849400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6B77BA" w:rsidRPr="00BC3318" w:rsidRDefault="006B77BA" w:rsidP="006B77BA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GT.TTO.008</w:t>
          </w:r>
          <w:bookmarkStart w:id="0" w:name="_GoBack"/>
          <w:bookmarkEnd w:id="0"/>
        </w:p>
        <w:p w:rsidR="006B77BA" w:rsidRPr="00BC3318" w:rsidRDefault="006B77BA" w:rsidP="006B77BA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20.12.2025</w:t>
          </w:r>
        </w:p>
        <w:p w:rsidR="006B77BA" w:rsidRPr="00BC3318" w:rsidRDefault="006B77BA" w:rsidP="006B77BA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Pr="000E742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00</w:t>
          </w:r>
        </w:p>
        <w:p w:rsidR="00817609" w:rsidRPr="004E4889" w:rsidRDefault="006B77BA" w:rsidP="006B77BA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Revizyon Tarihi: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A83" w:rsidRDefault="00AA4A8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96082"/>
    <w:multiLevelType w:val="hybridMultilevel"/>
    <w:tmpl w:val="3FBEA6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B0824"/>
    <w:multiLevelType w:val="hybridMultilevel"/>
    <w:tmpl w:val="1644B0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F7C0F"/>
    <w:multiLevelType w:val="hybridMultilevel"/>
    <w:tmpl w:val="3212338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7A2BB8"/>
    <w:multiLevelType w:val="hybridMultilevel"/>
    <w:tmpl w:val="BBDA09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D20BD"/>
    <w:multiLevelType w:val="hybridMultilevel"/>
    <w:tmpl w:val="66C287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E5675"/>
    <w:multiLevelType w:val="hybridMultilevel"/>
    <w:tmpl w:val="A4A6E79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5150D"/>
    <w:multiLevelType w:val="hybridMultilevel"/>
    <w:tmpl w:val="8D94EF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64129"/>
    <w:multiLevelType w:val="hybridMultilevel"/>
    <w:tmpl w:val="E2BE1E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2CDB7682"/>
    <w:multiLevelType w:val="multilevel"/>
    <w:tmpl w:val="56CE8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905471"/>
    <w:multiLevelType w:val="hybridMultilevel"/>
    <w:tmpl w:val="3B3E0D1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443DD"/>
    <w:multiLevelType w:val="hybridMultilevel"/>
    <w:tmpl w:val="0EDA053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525A2"/>
    <w:multiLevelType w:val="hybridMultilevel"/>
    <w:tmpl w:val="C7F22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26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A62C4"/>
    <w:multiLevelType w:val="hybridMultilevel"/>
    <w:tmpl w:val="7BB44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825CF"/>
    <w:multiLevelType w:val="hybridMultilevel"/>
    <w:tmpl w:val="568477E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7"/>
  </w:num>
  <w:num w:numId="3">
    <w:abstractNumId w:val="1"/>
  </w:num>
  <w:num w:numId="4">
    <w:abstractNumId w:val="40"/>
  </w:num>
  <w:num w:numId="5">
    <w:abstractNumId w:val="12"/>
  </w:num>
  <w:num w:numId="6">
    <w:abstractNumId w:val="26"/>
  </w:num>
  <w:num w:numId="7">
    <w:abstractNumId w:val="16"/>
  </w:num>
  <w:num w:numId="8">
    <w:abstractNumId w:val="28"/>
  </w:num>
  <w:num w:numId="9">
    <w:abstractNumId w:val="24"/>
  </w:num>
  <w:num w:numId="10">
    <w:abstractNumId w:val="21"/>
  </w:num>
  <w:num w:numId="11">
    <w:abstractNumId w:val="39"/>
  </w:num>
  <w:num w:numId="12">
    <w:abstractNumId w:val="13"/>
  </w:num>
  <w:num w:numId="13">
    <w:abstractNumId w:val="25"/>
  </w:num>
  <w:num w:numId="14">
    <w:abstractNumId w:val="17"/>
  </w:num>
  <w:num w:numId="15">
    <w:abstractNumId w:val="32"/>
  </w:num>
  <w:num w:numId="16">
    <w:abstractNumId w:val="23"/>
  </w:num>
  <w:num w:numId="17">
    <w:abstractNumId w:val="8"/>
  </w:num>
  <w:num w:numId="18">
    <w:abstractNumId w:val="34"/>
  </w:num>
  <w:num w:numId="19">
    <w:abstractNumId w:val="0"/>
  </w:num>
  <w:num w:numId="20">
    <w:abstractNumId w:val="38"/>
  </w:num>
  <w:num w:numId="21">
    <w:abstractNumId w:val="19"/>
  </w:num>
  <w:num w:numId="22">
    <w:abstractNumId w:val="36"/>
  </w:num>
  <w:num w:numId="23">
    <w:abstractNumId w:val="27"/>
  </w:num>
  <w:num w:numId="24">
    <w:abstractNumId w:val="37"/>
  </w:num>
  <w:num w:numId="25">
    <w:abstractNumId w:val="35"/>
  </w:num>
  <w:num w:numId="26">
    <w:abstractNumId w:val="22"/>
  </w:num>
  <w:num w:numId="27">
    <w:abstractNumId w:val="29"/>
  </w:num>
  <w:num w:numId="28">
    <w:abstractNumId w:val="18"/>
  </w:num>
  <w:num w:numId="29">
    <w:abstractNumId w:val="4"/>
  </w:num>
  <w:num w:numId="30">
    <w:abstractNumId w:val="10"/>
  </w:num>
  <w:num w:numId="31">
    <w:abstractNumId w:val="5"/>
  </w:num>
  <w:num w:numId="32">
    <w:abstractNumId w:val="9"/>
  </w:num>
  <w:num w:numId="33">
    <w:abstractNumId w:val="30"/>
  </w:num>
  <w:num w:numId="34">
    <w:abstractNumId w:val="11"/>
  </w:num>
  <w:num w:numId="35">
    <w:abstractNumId w:val="6"/>
  </w:num>
  <w:num w:numId="36">
    <w:abstractNumId w:val="20"/>
  </w:num>
  <w:num w:numId="37">
    <w:abstractNumId w:val="2"/>
  </w:num>
  <w:num w:numId="38">
    <w:abstractNumId w:val="15"/>
  </w:num>
  <w:num w:numId="39">
    <w:abstractNumId w:val="3"/>
  </w:num>
  <w:num w:numId="40">
    <w:abstractNumId w:val="31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02D01"/>
    <w:rsid w:val="00012396"/>
    <w:rsid w:val="000123C2"/>
    <w:rsid w:val="00015642"/>
    <w:rsid w:val="00066428"/>
    <w:rsid w:val="00073BED"/>
    <w:rsid w:val="000815B5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96F64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8246D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5DF8"/>
    <w:rsid w:val="00396F95"/>
    <w:rsid w:val="003A720B"/>
    <w:rsid w:val="003C592E"/>
    <w:rsid w:val="003C75DE"/>
    <w:rsid w:val="003E6C11"/>
    <w:rsid w:val="00407B74"/>
    <w:rsid w:val="00424A9C"/>
    <w:rsid w:val="004A4DB9"/>
    <w:rsid w:val="004C1001"/>
    <w:rsid w:val="004D5E68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D5A9A"/>
    <w:rsid w:val="005E2B8F"/>
    <w:rsid w:val="005E5370"/>
    <w:rsid w:val="005F3169"/>
    <w:rsid w:val="005F3D5C"/>
    <w:rsid w:val="00610BF7"/>
    <w:rsid w:val="006316E5"/>
    <w:rsid w:val="006527D6"/>
    <w:rsid w:val="006668F6"/>
    <w:rsid w:val="00680E34"/>
    <w:rsid w:val="006B0F4B"/>
    <w:rsid w:val="006B5038"/>
    <w:rsid w:val="006B77BA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16893"/>
    <w:rsid w:val="00924CAD"/>
    <w:rsid w:val="009314F0"/>
    <w:rsid w:val="009325B4"/>
    <w:rsid w:val="00962ADC"/>
    <w:rsid w:val="00967AE7"/>
    <w:rsid w:val="009D1D42"/>
    <w:rsid w:val="009E5205"/>
    <w:rsid w:val="00A04B2D"/>
    <w:rsid w:val="00A22B81"/>
    <w:rsid w:val="00A25A91"/>
    <w:rsid w:val="00A31B74"/>
    <w:rsid w:val="00A33B3B"/>
    <w:rsid w:val="00A4071C"/>
    <w:rsid w:val="00A54922"/>
    <w:rsid w:val="00A6555A"/>
    <w:rsid w:val="00A722A4"/>
    <w:rsid w:val="00A74CFC"/>
    <w:rsid w:val="00A816D0"/>
    <w:rsid w:val="00AA4A83"/>
    <w:rsid w:val="00AD1A97"/>
    <w:rsid w:val="00B13D10"/>
    <w:rsid w:val="00B31B5B"/>
    <w:rsid w:val="00B327C4"/>
    <w:rsid w:val="00B332EF"/>
    <w:rsid w:val="00B421EC"/>
    <w:rsid w:val="00B522DC"/>
    <w:rsid w:val="00B823CA"/>
    <w:rsid w:val="00B96544"/>
    <w:rsid w:val="00BA5BA9"/>
    <w:rsid w:val="00BC3318"/>
    <w:rsid w:val="00BD5D20"/>
    <w:rsid w:val="00BE3F2E"/>
    <w:rsid w:val="00BF55A4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D155F3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41E00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D27FF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196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13D10"/>
    <w:rPr>
      <w:b/>
      <w:bCs/>
    </w:rPr>
  </w:style>
  <w:style w:type="character" w:customStyle="1" w:styleId="relative">
    <w:name w:val="relative"/>
    <w:basedOn w:val="VarsaylanParagrafYazTipi"/>
    <w:rsid w:val="00B13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1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E1F86-654A-4BF2-B89E-74D717640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3</cp:revision>
  <cp:lastPrinted>2025-04-16T12:14:00Z</cp:lastPrinted>
  <dcterms:created xsi:type="dcterms:W3CDTF">2026-02-05T11:29:00Z</dcterms:created>
  <dcterms:modified xsi:type="dcterms:W3CDTF">2026-02-17T13:03:00Z</dcterms:modified>
</cp:coreProperties>
</file>