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51B2" w:rsidRPr="00010567" w:rsidRDefault="00C62C1C" w:rsidP="00C62C1C">
      <w:pPr>
        <w:tabs>
          <w:tab w:val="center" w:pos="4781"/>
        </w:tabs>
        <w:rPr>
          <w:b/>
          <w:color w:val="000000"/>
        </w:rPr>
      </w:pPr>
      <w:r w:rsidRPr="00010567">
        <w:rPr>
          <w:b/>
          <w:color w:val="000000"/>
        </w:rPr>
        <w:t xml:space="preserve">     </w:t>
      </w:r>
    </w:p>
    <w:tbl>
      <w:tblPr>
        <w:tblStyle w:val="TabloKlavuzu"/>
        <w:tblW w:w="9396" w:type="dxa"/>
        <w:tblLook w:val="04A0" w:firstRow="1" w:lastRow="0" w:firstColumn="1" w:lastColumn="0" w:noHBand="0" w:noVBand="1"/>
      </w:tblPr>
      <w:tblGrid>
        <w:gridCol w:w="2689"/>
        <w:gridCol w:w="6707"/>
      </w:tblGrid>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Öğrenci Numarası</w:t>
            </w:r>
            <w:r w:rsidR="00010567" w:rsidRPr="00010567">
              <w:rPr>
                <w:b/>
                <w:color w:val="000000"/>
              </w:rPr>
              <w:t xml:space="preserve"> (Yetkili tarafından doldurulacak)</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Adı – Soyadı</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Pasaport Numarası</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702"/>
        </w:trPr>
        <w:tc>
          <w:tcPr>
            <w:tcW w:w="2689" w:type="dxa"/>
            <w:vAlign w:val="center"/>
          </w:tcPr>
          <w:p w:rsidR="003651B2" w:rsidRPr="00010567" w:rsidRDefault="00654C67" w:rsidP="003651B2">
            <w:pPr>
              <w:tabs>
                <w:tab w:val="center" w:pos="4781"/>
              </w:tabs>
              <w:rPr>
                <w:b/>
                <w:color w:val="000000"/>
              </w:rPr>
            </w:pPr>
            <w:r w:rsidRPr="00010567">
              <w:rPr>
                <w:b/>
                <w:color w:val="000000"/>
              </w:rPr>
              <w:t>Ülke / Uyruk</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Mail Adresi</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GSM</w:t>
            </w:r>
          </w:p>
        </w:tc>
        <w:tc>
          <w:tcPr>
            <w:tcW w:w="6707" w:type="dxa"/>
            <w:vAlign w:val="center"/>
          </w:tcPr>
          <w:p w:rsidR="003651B2" w:rsidRPr="00010567" w:rsidRDefault="003651B2" w:rsidP="003651B2">
            <w:pPr>
              <w:tabs>
                <w:tab w:val="center" w:pos="4781"/>
              </w:tabs>
              <w:rPr>
                <w:b/>
                <w:color w:val="000000"/>
              </w:rPr>
            </w:pPr>
          </w:p>
        </w:tc>
      </w:tr>
      <w:tr w:rsidR="00010567" w:rsidRPr="00010567" w:rsidTr="00DD72BA">
        <w:trPr>
          <w:trHeight w:val="672"/>
        </w:trPr>
        <w:tc>
          <w:tcPr>
            <w:tcW w:w="2689" w:type="dxa"/>
            <w:vAlign w:val="center"/>
          </w:tcPr>
          <w:p w:rsidR="00010567" w:rsidRPr="00010567" w:rsidRDefault="00010567" w:rsidP="003651B2">
            <w:pPr>
              <w:tabs>
                <w:tab w:val="center" w:pos="4781"/>
              </w:tabs>
              <w:rPr>
                <w:b/>
                <w:color w:val="000000"/>
              </w:rPr>
            </w:pPr>
            <w:r w:rsidRPr="00010567">
              <w:rPr>
                <w:b/>
                <w:color w:val="000000"/>
              </w:rPr>
              <w:t>Acil Durumda Aranacak Kişi GSM (Yakınlık)</w:t>
            </w:r>
          </w:p>
        </w:tc>
        <w:tc>
          <w:tcPr>
            <w:tcW w:w="6707" w:type="dxa"/>
            <w:vAlign w:val="center"/>
          </w:tcPr>
          <w:p w:rsidR="00010567" w:rsidRPr="00010567" w:rsidRDefault="00010567"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654C67" w:rsidP="003651B2">
            <w:pPr>
              <w:tabs>
                <w:tab w:val="center" w:pos="4781"/>
              </w:tabs>
              <w:rPr>
                <w:b/>
                <w:color w:val="000000"/>
              </w:rPr>
            </w:pPr>
            <w:r w:rsidRPr="00010567">
              <w:rPr>
                <w:b/>
                <w:color w:val="000000"/>
              </w:rPr>
              <w:t>Ev/İş Telefonu</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010567" w:rsidP="003651B2">
            <w:pPr>
              <w:tabs>
                <w:tab w:val="center" w:pos="4781"/>
              </w:tabs>
              <w:rPr>
                <w:b/>
                <w:color w:val="000000"/>
              </w:rPr>
            </w:pPr>
            <w:r w:rsidRPr="00010567">
              <w:rPr>
                <w:b/>
                <w:color w:val="000000"/>
              </w:rPr>
              <w:t>Öğrenim Durumu</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010567" w:rsidP="003651B2">
            <w:pPr>
              <w:tabs>
                <w:tab w:val="center" w:pos="4781"/>
              </w:tabs>
              <w:rPr>
                <w:b/>
                <w:color w:val="000000"/>
              </w:rPr>
            </w:pPr>
            <w:r w:rsidRPr="00010567">
              <w:rPr>
                <w:b/>
                <w:color w:val="000000"/>
              </w:rPr>
              <w:t>Bizi Nasıl Duydunuz?</w:t>
            </w:r>
          </w:p>
        </w:tc>
        <w:tc>
          <w:tcPr>
            <w:tcW w:w="6707" w:type="dxa"/>
            <w:vAlign w:val="center"/>
          </w:tcPr>
          <w:p w:rsidR="003651B2" w:rsidRPr="00010567" w:rsidRDefault="003651B2" w:rsidP="003651B2">
            <w:pPr>
              <w:tabs>
                <w:tab w:val="center" w:pos="4781"/>
              </w:tabs>
              <w:rPr>
                <w:b/>
                <w:color w:val="000000"/>
              </w:rPr>
            </w:pPr>
          </w:p>
        </w:tc>
      </w:tr>
      <w:tr w:rsidR="003651B2" w:rsidRPr="00010567" w:rsidTr="00DD72BA">
        <w:trPr>
          <w:trHeight w:val="672"/>
        </w:trPr>
        <w:tc>
          <w:tcPr>
            <w:tcW w:w="2689" w:type="dxa"/>
            <w:vAlign w:val="center"/>
          </w:tcPr>
          <w:p w:rsidR="003651B2" w:rsidRPr="00010567" w:rsidRDefault="00010567" w:rsidP="003651B2">
            <w:pPr>
              <w:tabs>
                <w:tab w:val="center" w:pos="4781"/>
              </w:tabs>
              <w:rPr>
                <w:b/>
                <w:color w:val="000000"/>
              </w:rPr>
            </w:pPr>
            <w:r w:rsidRPr="00010567">
              <w:rPr>
                <w:b/>
                <w:color w:val="000000"/>
              </w:rPr>
              <w:t>Kur Seviyesi</w:t>
            </w:r>
          </w:p>
        </w:tc>
        <w:tc>
          <w:tcPr>
            <w:tcW w:w="6707" w:type="dxa"/>
            <w:vAlign w:val="center"/>
          </w:tcPr>
          <w:p w:rsidR="003651B2" w:rsidRPr="00010567" w:rsidRDefault="003651B2" w:rsidP="003651B2">
            <w:pPr>
              <w:tabs>
                <w:tab w:val="center" w:pos="4781"/>
              </w:tabs>
              <w:rPr>
                <w:b/>
                <w:color w:val="000000"/>
              </w:rPr>
            </w:pPr>
          </w:p>
        </w:tc>
      </w:tr>
      <w:tr w:rsidR="00010567" w:rsidRPr="00010567" w:rsidTr="00DD72BA">
        <w:trPr>
          <w:trHeight w:val="672"/>
        </w:trPr>
        <w:tc>
          <w:tcPr>
            <w:tcW w:w="2689" w:type="dxa"/>
            <w:vAlign w:val="center"/>
          </w:tcPr>
          <w:p w:rsidR="00010567" w:rsidRPr="00010567" w:rsidRDefault="00010567" w:rsidP="003651B2">
            <w:pPr>
              <w:tabs>
                <w:tab w:val="center" w:pos="4781"/>
              </w:tabs>
              <w:rPr>
                <w:b/>
                <w:color w:val="000000"/>
              </w:rPr>
            </w:pPr>
            <w:r w:rsidRPr="00010567">
              <w:rPr>
                <w:b/>
                <w:color w:val="000000"/>
              </w:rPr>
              <w:t>Adres</w:t>
            </w:r>
          </w:p>
        </w:tc>
        <w:tc>
          <w:tcPr>
            <w:tcW w:w="6707" w:type="dxa"/>
            <w:vAlign w:val="center"/>
          </w:tcPr>
          <w:p w:rsidR="00010567" w:rsidRPr="00010567" w:rsidRDefault="00010567" w:rsidP="003651B2">
            <w:pPr>
              <w:tabs>
                <w:tab w:val="center" w:pos="4781"/>
              </w:tabs>
              <w:rPr>
                <w:b/>
                <w:color w:val="000000"/>
              </w:rPr>
            </w:pPr>
          </w:p>
        </w:tc>
      </w:tr>
    </w:tbl>
    <w:p w:rsidR="00B130F5" w:rsidRPr="00010567" w:rsidRDefault="00E05E6A" w:rsidP="00C62C1C">
      <w:pPr>
        <w:tabs>
          <w:tab w:val="center" w:pos="4781"/>
        </w:tabs>
        <w:rPr>
          <w:b/>
          <w:color w:val="000000"/>
        </w:rPr>
      </w:pPr>
      <w:r w:rsidRPr="00010567">
        <w:rPr>
          <w:b/>
          <w:color w:val="000000"/>
        </w:rPr>
        <w:tab/>
        <w:t xml:space="preserve">                       </w:t>
      </w:r>
      <w:r w:rsidR="00414814" w:rsidRPr="00010567">
        <w:rPr>
          <w:b/>
          <w:color w:val="000000"/>
        </w:rPr>
        <w:t xml:space="preserve">  </w:t>
      </w:r>
    </w:p>
    <w:p w:rsidR="00654C67" w:rsidRPr="00010567" w:rsidRDefault="00414814" w:rsidP="00654C67">
      <w:pPr>
        <w:tabs>
          <w:tab w:val="center" w:pos="4781"/>
        </w:tabs>
        <w:rPr>
          <w:b/>
          <w:color w:val="000000"/>
        </w:rPr>
      </w:pPr>
      <w:r w:rsidRPr="00010567">
        <w:rPr>
          <w:b/>
          <w:color w:val="000000"/>
        </w:rPr>
        <w:t xml:space="preserve">          </w:t>
      </w: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BC0A03" w:rsidP="00654C67">
      <w:pPr>
        <w:tabs>
          <w:tab w:val="center" w:pos="4781"/>
        </w:tabs>
        <w:rPr>
          <w:b/>
          <w:color w:val="000000"/>
        </w:rPr>
      </w:pPr>
      <w:r w:rsidRPr="00010567">
        <w:rPr>
          <w:noProof/>
          <w:color w:val="000000"/>
        </w:rPr>
        <w:drawing>
          <wp:anchor distT="0" distB="0" distL="114300" distR="114300" simplePos="0" relativeHeight="251660288" behindDoc="0" locked="0" layoutInCell="1" allowOverlap="1" wp14:anchorId="43D3AAFF" wp14:editId="2A53DC5E">
            <wp:simplePos x="0" y="0"/>
            <wp:positionH relativeFrom="margin">
              <wp:posOffset>1888067</wp:posOffset>
            </wp:positionH>
            <wp:positionV relativeFrom="paragraph">
              <wp:posOffset>11642</wp:posOffset>
            </wp:positionV>
            <wp:extent cx="1695600" cy="658800"/>
            <wp:effectExtent l="0" t="0" r="0" b="8255"/>
            <wp:wrapNone/>
            <wp:docPr id="24" name="Resim 3" descr="Dil Uygulama ve Araştırma Merkezi | Are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Dil Uygulama ve Araştırma Merkezi | Arel Üniversit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6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654C67" w:rsidRPr="00010567" w:rsidRDefault="00654C67" w:rsidP="00654C67">
      <w:pPr>
        <w:tabs>
          <w:tab w:val="center" w:pos="4781"/>
        </w:tabs>
        <w:rPr>
          <w:b/>
          <w:color w:val="000000"/>
        </w:rPr>
      </w:pPr>
    </w:p>
    <w:p w:rsidR="00C62C1C" w:rsidRPr="00010567" w:rsidRDefault="00414814" w:rsidP="00654C67">
      <w:pPr>
        <w:tabs>
          <w:tab w:val="center" w:pos="4781"/>
        </w:tabs>
        <w:rPr>
          <w:b/>
          <w:color w:val="000000"/>
        </w:rPr>
      </w:pPr>
      <w:r w:rsidRPr="00010567">
        <w:rPr>
          <w:b/>
          <w:color w:val="000000"/>
        </w:rPr>
        <w:t xml:space="preserve">                       </w:t>
      </w:r>
      <w:r w:rsidR="00E05E6A" w:rsidRPr="00010567">
        <w:rPr>
          <w:b/>
          <w:color w:val="000000"/>
        </w:rPr>
        <w:t xml:space="preserve">  </w:t>
      </w:r>
      <w:r w:rsidR="00C62C1C" w:rsidRPr="00010567">
        <w:rPr>
          <w:b/>
          <w:color w:val="000000"/>
        </w:rPr>
        <w:t xml:space="preserve">          </w:t>
      </w:r>
      <w:r w:rsidR="00E05E6A" w:rsidRPr="00010567">
        <w:rPr>
          <w:b/>
          <w:color w:val="000000"/>
        </w:rPr>
        <w:t xml:space="preserve">                                                                              </w:t>
      </w:r>
      <w:r w:rsidR="008C7873" w:rsidRPr="00010567">
        <w:rPr>
          <w:b/>
          <w:color w:val="000000"/>
          <w:sz w:val="20"/>
          <w:szCs w:val="20"/>
        </w:rPr>
        <w:t xml:space="preserve">                                                 </w:t>
      </w:r>
    </w:p>
    <w:p w:rsidR="002A3877" w:rsidRPr="00010567" w:rsidRDefault="002A3877" w:rsidP="00642745">
      <w:pPr>
        <w:rPr>
          <w:b/>
          <w:color w:val="000000"/>
          <w:sz w:val="22"/>
          <w:szCs w:val="22"/>
        </w:rPr>
      </w:pPr>
    </w:p>
    <w:p w:rsidR="008870F7" w:rsidRPr="00010567" w:rsidRDefault="008870F7" w:rsidP="00642745">
      <w:pPr>
        <w:rPr>
          <w:b/>
          <w:color w:val="000000"/>
          <w:sz w:val="22"/>
          <w:szCs w:val="22"/>
        </w:rPr>
      </w:pPr>
    </w:p>
    <w:p w:rsidR="00F06C62" w:rsidRPr="00010567" w:rsidRDefault="00F06C62" w:rsidP="00642745">
      <w:pPr>
        <w:rPr>
          <w:b/>
          <w:color w:val="000000"/>
          <w:sz w:val="22"/>
          <w:szCs w:val="22"/>
        </w:rPr>
      </w:pPr>
    </w:p>
    <w:p w:rsidR="00010567" w:rsidRPr="00010567" w:rsidRDefault="00010567" w:rsidP="00010567">
      <w:pPr>
        <w:jc w:val="center"/>
        <w:rPr>
          <w:b/>
          <w:color w:val="000000"/>
          <w:sz w:val="20"/>
          <w:szCs w:val="20"/>
        </w:rPr>
      </w:pPr>
    </w:p>
    <w:p w:rsidR="00921FDE" w:rsidRPr="00010567" w:rsidRDefault="00010567" w:rsidP="00921FDE">
      <w:pPr>
        <w:jc w:val="center"/>
        <w:rPr>
          <w:b/>
          <w:color w:val="000000"/>
        </w:rPr>
      </w:pPr>
      <w:r w:rsidRPr="00010567">
        <w:rPr>
          <w:b/>
          <w:color w:val="000000"/>
        </w:rPr>
        <w:t>Ödeme Bilgileri</w:t>
      </w:r>
      <w:r w:rsidR="00921FDE">
        <w:rPr>
          <w:b/>
          <w:color w:val="000000"/>
        </w:rPr>
        <w:t xml:space="preserve"> </w:t>
      </w:r>
    </w:p>
    <w:tbl>
      <w:tblPr>
        <w:tblpPr w:leftFromText="141" w:rightFromText="141" w:vertAnchor="page" w:horzAnchor="margin" w:tblpY="328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955"/>
        <w:gridCol w:w="3234"/>
        <w:gridCol w:w="2552"/>
      </w:tblGrid>
      <w:tr w:rsidR="00010567" w:rsidRPr="00010567" w:rsidTr="00010567">
        <w:trPr>
          <w:trHeight w:val="390"/>
        </w:trPr>
        <w:tc>
          <w:tcPr>
            <w:tcW w:w="1752" w:type="dxa"/>
            <w:shd w:val="clear" w:color="auto" w:fill="auto"/>
            <w:vAlign w:val="center"/>
          </w:tcPr>
          <w:p w:rsidR="00010567" w:rsidRPr="00010567" w:rsidRDefault="00010567" w:rsidP="00010567">
            <w:pPr>
              <w:rPr>
                <w:b/>
                <w:color w:val="000000"/>
              </w:rPr>
            </w:pPr>
            <w:r w:rsidRPr="00010567">
              <w:rPr>
                <w:b/>
                <w:color w:val="000000"/>
              </w:rPr>
              <w:t>Eğitim Ücreti</w:t>
            </w:r>
          </w:p>
        </w:tc>
        <w:tc>
          <w:tcPr>
            <w:tcW w:w="1955" w:type="dxa"/>
            <w:shd w:val="clear" w:color="auto" w:fill="auto"/>
            <w:vAlign w:val="center"/>
          </w:tcPr>
          <w:p w:rsidR="00010567" w:rsidRPr="00010567" w:rsidRDefault="00010567" w:rsidP="00010567">
            <w:pPr>
              <w:jc w:val="both"/>
              <w:rPr>
                <w:b/>
                <w:color w:val="000000"/>
              </w:rPr>
            </w:pPr>
          </w:p>
        </w:tc>
        <w:tc>
          <w:tcPr>
            <w:tcW w:w="3234" w:type="dxa"/>
            <w:shd w:val="clear" w:color="auto" w:fill="auto"/>
            <w:vAlign w:val="center"/>
          </w:tcPr>
          <w:p w:rsidR="00010567" w:rsidRPr="00010567" w:rsidRDefault="00010567" w:rsidP="00010567">
            <w:pPr>
              <w:jc w:val="both"/>
              <w:rPr>
                <w:b/>
                <w:color w:val="000000"/>
              </w:rPr>
            </w:pPr>
            <w:r w:rsidRPr="00010567">
              <w:rPr>
                <w:b/>
                <w:color w:val="000000"/>
              </w:rPr>
              <w:t>Ödeme Şekli ( K.K + Havale )</w:t>
            </w:r>
          </w:p>
        </w:tc>
        <w:tc>
          <w:tcPr>
            <w:tcW w:w="2552" w:type="dxa"/>
            <w:shd w:val="clear" w:color="auto" w:fill="auto"/>
            <w:vAlign w:val="center"/>
          </w:tcPr>
          <w:p w:rsidR="00010567" w:rsidRPr="00010567" w:rsidRDefault="00010567" w:rsidP="00010567">
            <w:pPr>
              <w:jc w:val="both"/>
              <w:rPr>
                <w:b/>
                <w:color w:val="000000"/>
              </w:rPr>
            </w:pPr>
          </w:p>
        </w:tc>
      </w:tr>
      <w:tr w:rsidR="00010567" w:rsidRPr="00010567" w:rsidTr="00010567">
        <w:trPr>
          <w:trHeight w:val="371"/>
        </w:trPr>
        <w:tc>
          <w:tcPr>
            <w:tcW w:w="1752" w:type="dxa"/>
            <w:shd w:val="clear" w:color="auto" w:fill="auto"/>
            <w:vAlign w:val="center"/>
          </w:tcPr>
          <w:p w:rsidR="00010567" w:rsidRPr="00010567" w:rsidRDefault="00010567" w:rsidP="00010567">
            <w:pPr>
              <w:jc w:val="both"/>
              <w:rPr>
                <w:b/>
                <w:color w:val="000000"/>
              </w:rPr>
            </w:pPr>
            <w:r w:rsidRPr="00010567">
              <w:rPr>
                <w:b/>
                <w:color w:val="000000"/>
              </w:rPr>
              <w:t>İndirim Sebebi</w:t>
            </w:r>
          </w:p>
        </w:tc>
        <w:tc>
          <w:tcPr>
            <w:tcW w:w="1955" w:type="dxa"/>
            <w:shd w:val="clear" w:color="auto" w:fill="auto"/>
            <w:vAlign w:val="center"/>
          </w:tcPr>
          <w:p w:rsidR="00010567" w:rsidRPr="00010567" w:rsidRDefault="00010567" w:rsidP="00010567">
            <w:pPr>
              <w:jc w:val="both"/>
              <w:rPr>
                <w:b/>
                <w:color w:val="000000"/>
              </w:rPr>
            </w:pPr>
          </w:p>
        </w:tc>
        <w:tc>
          <w:tcPr>
            <w:tcW w:w="3234" w:type="dxa"/>
            <w:shd w:val="clear" w:color="auto" w:fill="auto"/>
            <w:vAlign w:val="center"/>
          </w:tcPr>
          <w:p w:rsidR="00010567" w:rsidRPr="00010567" w:rsidRDefault="00010567" w:rsidP="00010567">
            <w:pPr>
              <w:jc w:val="both"/>
              <w:rPr>
                <w:b/>
                <w:color w:val="000000"/>
              </w:rPr>
            </w:pPr>
            <w:r w:rsidRPr="00010567">
              <w:rPr>
                <w:b/>
                <w:color w:val="000000"/>
              </w:rPr>
              <w:t>Kredi Kartı Taksit Sayısı</w:t>
            </w:r>
          </w:p>
        </w:tc>
        <w:tc>
          <w:tcPr>
            <w:tcW w:w="2552" w:type="dxa"/>
            <w:shd w:val="clear" w:color="auto" w:fill="auto"/>
            <w:vAlign w:val="center"/>
          </w:tcPr>
          <w:p w:rsidR="00010567" w:rsidRPr="00010567" w:rsidRDefault="00010567" w:rsidP="00010567">
            <w:pPr>
              <w:jc w:val="both"/>
              <w:rPr>
                <w:b/>
                <w:color w:val="000000"/>
              </w:rPr>
            </w:pPr>
          </w:p>
        </w:tc>
      </w:tr>
      <w:tr w:rsidR="00010567" w:rsidRPr="00010567" w:rsidTr="00010567">
        <w:trPr>
          <w:trHeight w:val="416"/>
        </w:trPr>
        <w:tc>
          <w:tcPr>
            <w:tcW w:w="1752" w:type="dxa"/>
            <w:shd w:val="clear" w:color="auto" w:fill="auto"/>
            <w:vAlign w:val="center"/>
          </w:tcPr>
          <w:p w:rsidR="00010567" w:rsidRPr="00010567" w:rsidRDefault="00010567" w:rsidP="00010567">
            <w:pPr>
              <w:jc w:val="both"/>
              <w:rPr>
                <w:b/>
                <w:color w:val="000000"/>
              </w:rPr>
            </w:pPr>
            <w:r w:rsidRPr="00010567">
              <w:rPr>
                <w:b/>
                <w:color w:val="000000"/>
              </w:rPr>
              <w:t>Ödenecek Tutar</w:t>
            </w:r>
          </w:p>
        </w:tc>
        <w:tc>
          <w:tcPr>
            <w:tcW w:w="1955" w:type="dxa"/>
            <w:shd w:val="clear" w:color="auto" w:fill="auto"/>
            <w:vAlign w:val="center"/>
          </w:tcPr>
          <w:p w:rsidR="00010567" w:rsidRPr="00010567" w:rsidRDefault="00010567" w:rsidP="00010567">
            <w:pPr>
              <w:jc w:val="both"/>
              <w:rPr>
                <w:b/>
                <w:color w:val="000000"/>
              </w:rPr>
            </w:pPr>
          </w:p>
        </w:tc>
        <w:tc>
          <w:tcPr>
            <w:tcW w:w="3234" w:type="dxa"/>
            <w:shd w:val="clear" w:color="auto" w:fill="auto"/>
            <w:vAlign w:val="center"/>
          </w:tcPr>
          <w:p w:rsidR="00010567" w:rsidRPr="00010567" w:rsidRDefault="00010567" w:rsidP="00010567">
            <w:pPr>
              <w:jc w:val="both"/>
              <w:rPr>
                <w:b/>
                <w:color w:val="000000"/>
              </w:rPr>
            </w:pPr>
            <w:r w:rsidRPr="00010567">
              <w:rPr>
                <w:b/>
                <w:color w:val="000000"/>
              </w:rPr>
              <w:t>Makbuz No</w:t>
            </w:r>
          </w:p>
        </w:tc>
        <w:tc>
          <w:tcPr>
            <w:tcW w:w="2552" w:type="dxa"/>
            <w:shd w:val="clear" w:color="auto" w:fill="auto"/>
            <w:vAlign w:val="center"/>
          </w:tcPr>
          <w:p w:rsidR="00010567" w:rsidRPr="00010567" w:rsidRDefault="00010567" w:rsidP="00010567">
            <w:pPr>
              <w:jc w:val="both"/>
              <w:rPr>
                <w:b/>
                <w:color w:val="000000"/>
              </w:rPr>
            </w:pPr>
          </w:p>
        </w:tc>
      </w:tr>
    </w:tbl>
    <w:p w:rsidR="00010567" w:rsidRPr="00010567" w:rsidRDefault="00010567" w:rsidP="00642745">
      <w:pPr>
        <w:rPr>
          <w:b/>
          <w:color w:val="000000"/>
        </w:rPr>
      </w:pPr>
    </w:p>
    <w:p w:rsidR="00010567" w:rsidRPr="00010567" w:rsidRDefault="00010567" w:rsidP="00010567"/>
    <w:tbl>
      <w:tblPr>
        <w:tblpPr w:leftFromText="141" w:rightFromText="141" w:vertAnchor="text" w:horzAnchor="page" w:tblpX="585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568"/>
      </w:tblGrid>
      <w:tr w:rsidR="00010567" w:rsidRPr="00010567" w:rsidTr="00010567">
        <w:trPr>
          <w:trHeight w:val="580"/>
        </w:trPr>
        <w:tc>
          <w:tcPr>
            <w:tcW w:w="2545" w:type="dxa"/>
            <w:shd w:val="clear" w:color="auto" w:fill="auto"/>
            <w:vAlign w:val="center"/>
          </w:tcPr>
          <w:p w:rsidR="00010567" w:rsidRPr="00010567" w:rsidRDefault="00010567" w:rsidP="00010567">
            <w:pPr>
              <w:jc w:val="both"/>
              <w:rPr>
                <w:b/>
                <w:color w:val="000000"/>
              </w:rPr>
            </w:pPr>
            <w:r w:rsidRPr="00010567">
              <w:rPr>
                <w:b/>
                <w:color w:val="000000"/>
              </w:rPr>
              <w:t>Öğrenci Adı Soyadı:</w:t>
            </w:r>
          </w:p>
        </w:tc>
        <w:tc>
          <w:tcPr>
            <w:tcW w:w="2568" w:type="dxa"/>
            <w:shd w:val="clear" w:color="auto" w:fill="auto"/>
            <w:vAlign w:val="center"/>
          </w:tcPr>
          <w:p w:rsidR="00010567" w:rsidRPr="00010567" w:rsidRDefault="00010567" w:rsidP="00010567">
            <w:pPr>
              <w:jc w:val="both"/>
              <w:rPr>
                <w:b/>
                <w:color w:val="000000"/>
              </w:rPr>
            </w:pPr>
          </w:p>
        </w:tc>
      </w:tr>
      <w:tr w:rsidR="00010567" w:rsidRPr="00010567" w:rsidTr="00010567">
        <w:trPr>
          <w:trHeight w:val="474"/>
        </w:trPr>
        <w:tc>
          <w:tcPr>
            <w:tcW w:w="2545" w:type="dxa"/>
            <w:shd w:val="clear" w:color="auto" w:fill="auto"/>
            <w:vAlign w:val="center"/>
          </w:tcPr>
          <w:p w:rsidR="00010567" w:rsidRPr="00010567" w:rsidRDefault="00010567" w:rsidP="00010567">
            <w:pPr>
              <w:jc w:val="both"/>
              <w:rPr>
                <w:b/>
                <w:color w:val="000000"/>
              </w:rPr>
            </w:pPr>
            <w:r w:rsidRPr="00010567">
              <w:rPr>
                <w:b/>
                <w:color w:val="000000"/>
              </w:rPr>
              <w:t>İmza</w:t>
            </w:r>
          </w:p>
        </w:tc>
        <w:tc>
          <w:tcPr>
            <w:tcW w:w="2568" w:type="dxa"/>
            <w:tcBorders>
              <w:bottom w:val="single" w:sz="4" w:space="0" w:color="auto"/>
            </w:tcBorders>
            <w:shd w:val="clear" w:color="auto" w:fill="auto"/>
            <w:vAlign w:val="center"/>
          </w:tcPr>
          <w:p w:rsidR="00010567" w:rsidRPr="00010567" w:rsidRDefault="00010567" w:rsidP="00010567">
            <w:pPr>
              <w:jc w:val="both"/>
              <w:rPr>
                <w:b/>
                <w:color w:val="000000"/>
              </w:rPr>
            </w:pPr>
          </w:p>
        </w:tc>
      </w:tr>
    </w:tbl>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 w:rsidR="00010567" w:rsidRPr="00010567" w:rsidRDefault="00010567" w:rsidP="00010567">
      <w:pPr>
        <w:tabs>
          <w:tab w:val="left" w:pos="1827"/>
        </w:tabs>
        <w:rPr>
          <w:b/>
        </w:rPr>
      </w:pPr>
      <w:r w:rsidRPr="00010567">
        <w:rPr>
          <w:b/>
        </w:rPr>
        <w:t xml:space="preserve">Görüşmeyi Yapan Personel:                                   </w:t>
      </w:r>
      <w:r w:rsidR="00921FDE">
        <w:rPr>
          <w:b/>
        </w:rPr>
        <w:t xml:space="preserve">                         </w:t>
      </w:r>
      <w:r>
        <w:rPr>
          <w:b/>
        </w:rPr>
        <w:t>Mali İşler</w:t>
      </w:r>
      <w:r w:rsidR="00921FDE">
        <w:rPr>
          <w:b/>
        </w:rPr>
        <w:t xml:space="preserve"> </w:t>
      </w:r>
      <w:r w:rsidR="00921FDE" w:rsidRPr="00010567">
        <w:rPr>
          <w:b/>
        </w:rPr>
        <w:t>Onayı:</w:t>
      </w:r>
    </w:p>
    <w:p w:rsidR="00921FDE" w:rsidRDefault="00921FDE" w:rsidP="00010567">
      <w:pPr>
        <w:tabs>
          <w:tab w:val="left" w:pos="1827"/>
        </w:tabs>
        <w:rPr>
          <w:b/>
        </w:rPr>
      </w:pPr>
    </w:p>
    <w:p w:rsidR="00010567" w:rsidRPr="00010567" w:rsidRDefault="00010567" w:rsidP="00010567">
      <w:pPr>
        <w:tabs>
          <w:tab w:val="left" w:pos="1827"/>
        </w:tabs>
        <w:rPr>
          <w:b/>
        </w:rPr>
      </w:pPr>
      <w:r w:rsidRPr="00010567">
        <w:rPr>
          <w:b/>
        </w:rPr>
        <w:t xml:space="preserve">İmza:                                                                                          </w:t>
      </w:r>
      <w:r w:rsidR="00921FDE">
        <w:rPr>
          <w:b/>
        </w:rPr>
        <w:tab/>
        <w:t xml:space="preserve">   </w:t>
      </w:r>
      <w:r w:rsidRPr="00010567">
        <w:rPr>
          <w:b/>
        </w:rPr>
        <w:t>Kaşe</w:t>
      </w:r>
      <w:r w:rsidR="00921FDE">
        <w:rPr>
          <w:b/>
        </w:rPr>
        <w:t>:</w:t>
      </w:r>
    </w:p>
    <w:p w:rsidR="00010567" w:rsidRPr="00010567" w:rsidRDefault="00010567" w:rsidP="00010567">
      <w:pPr>
        <w:tabs>
          <w:tab w:val="left" w:pos="1827"/>
        </w:tabs>
        <w:rPr>
          <w:b/>
          <w:sz w:val="22"/>
          <w:szCs w:val="22"/>
        </w:rPr>
      </w:pPr>
    </w:p>
    <w:p w:rsidR="00010567" w:rsidRPr="00010567" w:rsidRDefault="00010567" w:rsidP="00010567">
      <w:pPr>
        <w:tabs>
          <w:tab w:val="left" w:pos="1827"/>
        </w:tabs>
        <w:rPr>
          <w:b/>
          <w:sz w:val="22"/>
          <w:szCs w:val="22"/>
        </w:rPr>
      </w:pPr>
    </w:p>
    <w:p w:rsidR="00010567" w:rsidRDefault="00010567"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Default="00F33B98" w:rsidP="00010567">
      <w:pPr>
        <w:tabs>
          <w:tab w:val="left" w:pos="1827"/>
        </w:tabs>
        <w:rPr>
          <w:sz w:val="22"/>
          <w:szCs w:val="22"/>
        </w:rPr>
      </w:pPr>
    </w:p>
    <w:p w:rsidR="00F33B98" w:rsidRPr="00010567" w:rsidRDefault="00F33B98" w:rsidP="00010567">
      <w:pPr>
        <w:tabs>
          <w:tab w:val="left" w:pos="1827"/>
        </w:tabs>
        <w:rPr>
          <w:sz w:val="22"/>
          <w:szCs w:val="22"/>
        </w:rPr>
      </w:pPr>
    </w:p>
    <w:p w:rsidR="00010567" w:rsidRPr="00010567" w:rsidRDefault="00010567" w:rsidP="00010567">
      <w:pPr>
        <w:rPr>
          <w:sz w:val="22"/>
          <w:szCs w:val="22"/>
        </w:rPr>
      </w:pPr>
    </w:p>
    <w:p w:rsidR="00F33B98" w:rsidRPr="00F06C62" w:rsidRDefault="00F33B98" w:rsidP="00F33B98">
      <w:pPr>
        <w:numPr>
          <w:ilvl w:val="0"/>
          <w:numId w:val="7"/>
        </w:numPr>
        <w:jc w:val="both"/>
        <w:rPr>
          <w:b/>
          <w:color w:val="000000"/>
          <w:sz w:val="22"/>
          <w:szCs w:val="22"/>
        </w:rPr>
      </w:pPr>
      <w:r w:rsidRPr="00F06C62">
        <w:rPr>
          <w:b/>
          <w:color w:val="000000"/>
          <w:sz w:val="22"/>
          <w:szCs w:val="22"/>
        </w:rPr>
        <w:lastRenderedPageBreak/>
        <w:t>ÖNEMLİ KOŞULLAR</w:t>
      </w:r>
    </w:p>
    <w:p w:rsidR="00F33B98" w:rsidRPr="0096797D" w:rsidRDefault="00F33B98" w:rsidP="00F33B98">
      <w:pPr>
        <w:numPr>
          <w:ilvl w:val="0"/>
          <w:numId w:val="5"/>
        </w:numPr>
        <w:jc w:val="both"/>
        <w:rPr>
          <w:b/>
          <w:color w:val="000000"/>
          <w:sz w:val="22"/>
          <w:szCs w:val="22"/>
          <w:shd w:val="clear" w:color="auto" w:fill="FFFFFF"/>
        </w:rPr>
      </w:pPr>
      <w:r w:rsidRPr="0096797D">
        <w:rPr>
          <w:b/>
          <w:color w:val="000000"/>
          <w:sz w:val="22"/>
          <w:szCs w:val="22"/>
          <w:shd w:val="clear" w:color="auto" w:fill="FFFFFF"/>
        </w:rPr>
        <w:t>Öğrenci derslerin %80’ine devam etmek zorundadır.</w:t>
      </w:r>
    </w:p>
    <w:p w:rsidR="00F33B98" w:rsidRPr="0096797D" w:rsidRDefault="00F33B98" w:rsidP="00F33B98">
      <w:pPr>
        <w:numPr>
          <w:ilvl w:val="0"/>
          <w:numId w:val="5"/>
        </w:numPr>
        <w:jc w:val="both"/>
        <w:rPr>
          <w:b/>
          <w:color w:val="000000"/>
          <w:sz w:val="22"/>
          <w:szCs w:val="22"/>
          <w:shd w:val="clear" w:color="auto" w:fill="FFFFFF"/>
        </w:rPr>
      </w:pPr>
      <w:r w:rsidRPr="0096797D">
        <w:rPr>
          <w:b/>
          <w:color w:val="000000"/>
          <w:sz w:val="22"/>
          <w:szCs w:val="22"/>
          <w:shd w:val="clear" w:color="auto" w:fill="FFFFFF"/>
        </w:rPr>
        <w:t>Devamsız olan öğrenci kur bitirme sınavına alınmaz ve o kurdan başarısız olmuş sayılır. Kursa devam edilmeyen gün ve saatler için kurs ücreti iadesi yapılmaz.</w:t>
      </w:r>
    </w:p>
    <w:p w:rsidR="00F33B98" w:rsidRPr="0096797D" w:rsidRDefault="00F33B98" w:rsidP="00F33B98">
      <w:pPr>
        <w:numPr>
          <w:ilvl w:val="0"/>
          <w:numId w:val="5"/>
        </w:numPr>
        <w:jc w:val="both"/>
        <w:rPr>
          <w:b/>
          <w:color w:val="000000"/>
          <w:sz w:val="22"/>
          <w:szCs w:val="22"/>
          <w:shd w:val="clear" w:color="auto" w:fill="FFFFFF"/>
        </w:rPr>
      </w:pPr>
      <w:r w:rsidRPr="0096797D">
        <w:rPr>
          <w:b/>
          <w:color w:val="000000"/>
          <w:sz w:val="22"/>
          <w:szCs w:val="22"/>
          <w:shd w:val="clear" w:color="auto" w:fill="FFFFFF"/>
        </w:rPr>
        <w:t xml:space="preserve">Ülkemize turist vizesi ile giriş yapanların </w:t>
      </w:r>
      <w:proofErr w:type="spellStart"/>
      <w:r w:rsidRPr="0096797D">
        <w:rPr>
          <w:b/>
          <w:color w:val="000000"/>
          <w:sz w:val="22"/>
          <w:szCs w:val="22"/>
          <w:shd w:val="clear" w:color="auto" w:fill="FFFFFF"/>
        </w:rPr>
        <w:t>ARELDİLMER’e</w:t>
      </w:r>
      <w:proofErr w:type="spellEnd"/>
      <w:r w:rsidRPr="0096797D">
        <w:rPr>
          <w:b/>
          <w:color w:val="000000"/>
          <w:sz w:val="22"/>
          <w:szCs w:val="22"/>
          <w:shd w:val="clear" w:color="auto" w:fill="FFFFFF"/>
        </w:rPr>
        <w:t xml:space="preserve"> Türkçe kurs kaydı için öncelikle </w:t>
      </w:r>
      <w:proofErr w:type="spellStart"/>
      <w:r w:rsidRPr="0096797D">
        <w:rPr>
          <w:b/>
          <w:color w:val="000000"/>
          <w:sz w:val="22"/>
          <w:szCs w:val="22"/>
          <w:shd w:val="clear" w:color="auto" w:fill="FFFFFF"/>
        </w:rPr>
        <w:t>ARELDİLMER’den</w:t>
      </w:r>
      <w:proofErr w:type="spellEnd"/>
      <w:r w:rsidRPr="0096797D">
        <w:rPr>
          <w:b/>
          <w:color w:val="000000"/>
          <w:sz w:val="22"/>
          <w:szCs w:val="22"/>
          <w:shd w:val="clear" w:color="auto" w:fill="FFFFFF"/>
        </w:rPr>
        <w:t xml:space="preserve"> ACCEPTANCE (Kabul Belgesi) almaları zorunludur.</w:t>
      </w:r>
    </w:p>
    <w:p w:rsidR="00F33B98" w:rsidRPr="0096797D" w:rsidRDefault="00F33B98" w:rsidP="00F33B98">
      <w:pPr>
        <w:numPr>
          <w:ilvl w:val="0"/>
          <w:numId w:val="5"/>
        </w:numPr>
        <w:jc w:val="both"/>
        <w:rPr>
          <w:b/>
          <w:color w:val="000000"/>
          <w:sz w:val="22"/>
          <w:szCs w:val="22"/>
          <w:shd w:val="clear" w:color="auto" w:fill="FFFFFF"/>
        </w:rPr>
      </w:pPr>
      <w:r w:rsidRPr="0096797D">
        <w:rPr>
          <w:b/>
          <w:color w:val="000000"/>
          <w:sz w:val="22"/>
          <w:szCs w:val="22"/>
          <w:shd w:val="clear" w:color="auto" w:fill="FFFFFF"/>
        </w:rPr>
        <w:t>ACCEPTANCE (Kabul Belgesi) 400 $ karşılığında verilmektedir. Bu ücret daha sonra kesin kayıt sırasında kurs ücretinden düşürülecektir.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B. KAYIT İPTAL KOŞULLARI</w:t>
      </w:r>
    </w:p>
    <w:p w:rsidR="00F33B98" w:rsidRPr="0096797D" w:rsidRDefault="00F33B98" w:rsidP="00F33B98">
      <w:pPr>
        <w:ind w:firstLine="708"/>
        <w:jc w:val="both"/>
        <w:rPr>
          <w:b/>
          <w:color w:val="000000"/>
          <w:sz w:val="22"/>
          <w:szCs w:val="22"/>
          <w:shd w:val="clear" w:color="auto" w:fill="FFFFFF"/>
        </w:rPr>
      </w:pPr>
      <w:proofErr w:type="gramStart"/>
      <w:r w:rsidRPr="0096797D">
        <w:rPr>
          <w:b/>
          <w:color w:val="000000"/>
          <w:sz w:val="22"/>
          <w:szCs w:val="22"/>
          <w:shd w:val="clear" w:color="auto" w:fill="FFFFFF"/>
        </w:rPr>
        <w:t>a</w:t>
      </w:r>
      <w:proofErr w:type="gramEnd"/>
      <w:r w:rsidRPr="0096797D">
        <w:rPr>
          <w:b/>
          <w:color w:val="000000"/>
          <w:sz w:val="22"/>
          <w:szCs w:val="22"/>
          <w:shd w:val="clear" w:color="auto" w:fill="FFFFFF"/>
        </w:rPr>
        <w:t>. Genel Koşullar: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1. Öğrencinin, mücbir sebeplerden dolayı kurs başlama tarihinde ve/veya tarihinden sonra kurs başvurusunun iptal isteğini belirten bir dilekçe vermesi ve ücret iadesi için ücret faturanın aslını, öğrenciye ait kimlik belgesini ve IBAN numarasını dilekçeye eklemesi gerekmektedir.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2. Kurs ücretleri ABD Doları olarak alınır. </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3. </w:t>
      </w:r>
      <w:proofErr w:type="spellStart"/>
      <w:r w:rsidRPr="0096797D">
        <w:rPr>
          <w:b/>
          <w:color w:val="000000"/>
          <w:sz w:val="22"/>
          <w:szCs w:val="22"/>
          <w:shd w:val="clear" w:color="auto" w:fill="FFFFFF"/>
        </w:rPr>
        <w:t>ARELDİLMER’den</w:t>
      </w:r>
      <w:proofErr w:type="spellEnd"/>
      <w:r w:rsidRPr="0096797D">
        <w:rPr>
          <w:b/>
          <w:color w:val="000000"/>
          <w:sz w:val="22"/>
          <w:szCs w:val="22"/>
          <w:shd w:val="clear" w:color="auto" w:fill="FFFFFF"/>
        </w:rPr>
        <w:t xml:space="preserve"> kaynaklanan nedenlerle açılamayan kurslar için alınan kayıt ücretleri ve vize alamayan öğrencilerin ücretleri iade edilir. Bu koşulların dışında herhangi bir sebeple ücret iadesi yapılmaz.</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4. Öğrenci kurs tarihi başladığı dönemden itibaren devam edemeyeceğini belirten bir dilekçe vermediği takdirde, eğitimlere hiç katılmamasına rağmen kurs ücretinin tamamını ödemekle yükümlüdür.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5. Kayıt dondurma işlemi; geçerli mazeret gösterilmesi durumunda, sınıf değiştirme ise okulun imkânları dâhilinde, kayıt olunan kurun ilk haftasında yapılır. Daha sonra yapılacak başvurular kabul edilmez ve devam edilmeyen kurs dönemi için ücret iade edilmez.</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6. </w:t>
      </w:r>
      <w:proofErr w:type="spellStart"/>
      <w:r w:rsidRPr="0096797D">
        <w:rPr>
          <w:b/>
          <w:color w:val="000000"/>
          <w:sz w:val="22"/>
          <w:szCs w:val="22"/>
          <w:shd w:val="clear" w:color="auto" w:fill="FFFFFF"/>
        </w:rPr>
        <w:t>ARELDİLMER’den</w:t>
      </w:r>
      <w:proofErr w:type="spellEnd"/>
      <w:r w:rsidRPr="0096797D">
        <w:rPr>
          <w:b/>
          <w:color w:val="000000"/>
          <w:sz w:val="22"/>
          <w:szCs w:val="22"/>
          <w:shd w:val="clear" w:color="auto" w:fill="FFFFFF"/>
        </w:rPr>
        <w:t xml:space="preserve"> kaynaklanan kayıt dondurmalarda zamlı ücret farkı alınmaz.</w:t>
      </w:r>
    </w:p>
    <w:p w:rsidR="00F33B98" w:rsidRPr="0096797D" w:rsidRDefault="00F33B98" w:rsidP="00F33B98">
      <w:pPr>
        <w:ind w:firstLine="708"/>
        <w:jc w:val="both"/>
        <w:rPr>
          <w:b/>
          <w:color w:val="000000"/>
          <w:sz w:val="22"/>
          <w:szCs w:val="22"/>
          <w:shd w:val="clear" w:color="auto" w:fill="FFFFFF"/>
        </w:rPr>
      </w:pPr>
      <w:proofErr w:type="gramStart"/>
      <w:r w:rsidRPr="0096797D">
        <w:rPr>
          <w:b/>
          <w:color w:val="000000"/>
          <w:sz w:val="22"/>
          <w:szCs w:val="22"/>
          <w:shd w:val="clear" w:color="auto" w:fill="FFFFFF"/>
        </w:rPr>
        <w:t>b</w:t>
      </w:r>
      <w:proofErr w:type="gramEnd"/>
      <w:r w:rsidRPr="0096797D">
        <w:rPr>
          <w:b/>
          <w:color w:val="000000"/>
          <w:sz w:val="22"/>
          <w:szCs w:val="22"/>
          <w:shd w:val="clear" w:color="auto" w:fill="FFFFFF"/>
        </w:rPr>
        <w:t>. Diğer Koşullar: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1. İstanbul Arel Üniversitesi Dil Uygulama ve Araştırma Merkezi, kurs merkezlerinin yerini değiştirebilir. Bu durumda öğrenci yeni eğitim merkezinde kursa katılacaktır. </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2. Resmî tatillere denk gelen günlerde dersler yapılmayacaktır. </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3. Yağış, afet, deprem, doğal olaylarla, hukuki, siyasi veya beklenmedik sebeplerden dolayı veya İstanbul Arel Üniversitesi Dil Uygulama ve Araştırma Merkezi kurumlarının iç organizasyonları sebebiyle İstanbul Arel Üniversitesi Dil Uygulama ve Araştırma Merkezi, gerek gördüğünde kurs merkezlerini, tarihlerini, yerlerini, saatlerini veya öğretim görevlilerini değiştirebilir. Bunlar iptal sebebi değildir. </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4. Hiçbir İstanbul Arel Üniversitesi Dil Uygulama ve Araştırma Merkezi yetkilisi, bu sözleşmede belirtilmiş olan hususlar dışında bilgi vermeye yetkili kılınmamıştır. </w:t>
      </w:r>
    </w:p>
    <w:p w:rsidR="00F33B98"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5. Ödemeler banka havalesi </w:t>
      </w:r>
      <w:proofErr w:type="gramStart"/>
      <w:r w:rsidRPr="0096797D">
        <w:rPr>
          <w:b/>
          <w:color w:val="000000"/>
          <w:sz w:val="22"/>
          <w:szCs w:val="22"/>
          <w:shd w:val="clear" w:color="auto" w:fill="FFFFFF"/>
        </w:rPr>
        <w:t>ile;</w:t>
      </w:r>
      <w:proofErr w:type="gramEnd"/>
      <w:r w:rsidRPr="0096797D">
        <w:rPr>
          <w:b/>
          <w:color w:val="000000"/>
          <w:sz w:val="22"/>
          <w:szCs w:val="22"/>
          <w:shd w:val="clear" w:color="auto" w:fill="FFFFFF"/>
        </w:rPr>
        <w:t xml:space="preserve"> </w:t>
      </w:r>
    </w:p>
    <w:p w:rsidR="00F33B98" w:rsidRPr="00C63F24" w:rsidRDefault="00F33B98" w:rsidP="00F33B98">
      <w:pPr>
        <w:jc w:val="both"/>
        <w:rPr>
          <w:b/>
          <w:color w:val="000000"/>
          <w:sz w:val="22"/>
          <w:szCs w:val="22"/>
          <w:shd w:val="clear" w:color="auto" w:fill="FFFFFF"/>
        </w:rPr>
      </w:pPr>
      <w:r w:rsidRPr="008870F7">
        <w:rPr>
          <w:b/>
          <w:color w:val="000000"/>
          <w:sz w:val="22"/>
          <w:szCs w:val="22"/>
          <w:shd w:val="clear" w:color="auto" w:fill="FFFFFF"/>
        </w:rPr>
        <w:t>T.C. İSTANBUL AREL ÜNİVERSİTESİ YAPIKREDİ BANKASI</w:t>
      </w:r>
      <w:r>
        <w:rPr>
          <w:b/>
          <w:color w:val="000000"/>
          <w:sz w:val="22"/>
          <w:szCs w:val="22"/>
          <w:shd w:val="clear" w:color="auto" w:fill="FFFFFF"/>
        </w:rPr>
        <w:t xml:space="preserve"> </w:t>
      </w:r>
      <w:r w:rsidRPr="008870F7">
        <w:rPr>
          <w:b/>
          <w:color w:val="000000"/>
          <w:sz w:val="22"/>
          <w:szCs w:val="22"/>
          <w:shd w:val="clear" w:color="auto" w:fill="FFFFFF"/>
        </w:rPr>
        <w:t xml:space="preserve">SEFAKÖY </w:t>
      </w:r>
      <w:r>
        <w:rPr>
          <w:b/>
          <w:color w:val="000000"/>
          <w:sz w:val="22"/>
          <w:szCs w:val="22"/>
          <w:shd w:val="clear" w:color="auto" w:fill="FFFFFF"/>
        </w:rPr>
        <w:t>ŞUBESİ</w:t>
      </w:r>
      <w:r>
        <w:rPr>
          <w:b/>
          <w:color w:val="000000"/>
          <w:sz w:val="22"/>
          <w:szCs w:val="22"/>
          <w:u w:val="single"/>
          <w:shd w:val="clear" w:color="auto" w:fill="FFFFFF"/>
        </w:rPr>
        <w:t xml:space="preserve"> IBAN NUMARASI: TR25 0006 7010 0000 0091 0914 75 </w:t>
      </w:r>
      <w:r>
        <w:rPr>
          <w:b/>
          <w:color w:val="000000"/>
          <w:sz w:val="22"/>
          <w:szCs w:val="22"/>
          <w:shd w:val="clear" w:color="auto" w:fill="FFFFFF"/>
        </w:rPr>
        <w:t>hesabına yatırılacaktır.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6. 202</w:t>
      </w:r>
      <w:r>
        <w:rPr>
          <w:b/>
          <w:color w:val="000000"/>
          <w:sz w:val="22"/>
          <w:szCs w:val="22"/>
          <w:shd w:val="clear" w:color="auto" w:fill="FFFFFF"/>
        </w:rPr>
        <w:t>2</w:t>
      </w:r>
      <w:r w:rsidRPr="0096797D">
        <w:rPr>
          <w:b/>
          <w:color w:val="000000"/>
          <w:sz w:val="22"/>
          <w:szCs w:val="22"/>
          <w:shd w:val="clear" w:color="auto" w:fill="FFFFFF"/>
        </w:rPr>
        <w:t>-202</w:t>
      </w:r>
      <w:r>
        <w:rPr>
          <w:b/>
          <w:color w:val="000000"/>
          <w:sz w:val="22"/>
          <w:szCs w:val="22"/>
          <w:shd w:val="clear" w:color="auto" w:fill="FFFFFF"/>
        </w:rPr>
        <w:t>3</w:t>
      </w:r>
      <w:r w:rsidRPr="0096797D">
        <w:rPr>
          <w:b/>
          <w:color w:val="000000"/>
          <w:sz w:val="22"/>
          <w:szCs w:val="22"/>
          <w:shd w:val="clear" w:color="auto" w:fill="FFFFFF"/>
        </w:rPr>
        <w:t xml:space="preserve"> Eğitim Öğretim döneminde bir seviye ücreti 300 $ olarak belirlenmiştir. Öğrenciler kursa başlamadan önce sözü edilen ücreti bankaya yatırıp makbuzu kurs yetkilisine vermekle yükümlüdür.</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7. Öğrenci; kurs ücretini ödeyebilecek maddi gelire ve/veya varlığa sahip olduğunu; ödemelerini süresinde yapmayı kabul ve beyan etmiştir. </w:t>
      </w:r>
    </w:p>
    <w:p w:rsidR="00F33B98" w:rsidRPr="0096797D" w:rsidRDefault="00F33B98" w:rsidP="00F33B98">
      <w:pPr>
        <w:jc w:val="both"/>
        <w:rPr>
          <w:b/>
          <w:color w:val="000000"/>
          <w:sz w:val="22"/>
          <w:szCs w:val="22"/>
          <w:shd w:val="clear" w:color="auto" w:fill="FFFFFF"/>
        </w:rPr>
      </w:pPr>
      <w:proofErr w:type="gramStart"/>
      <w:r w:rsidRPr="0096797D">
        <w:rPr>
          <w:b/>
          <w:color w:val="000000"/>
          <w:sz w:val="22"/>
          <w:szCs w:val="22"/>
          <w:shd w:val="clear" w:color="auto" w:fill="FFFFFF"/>
        </w:rPr>
        <w:t>8. Öğrenci; bu sözleşmeyi okuduğunu, anladığını, gerekli gördüğü detayları not aldığını, anlamadığı maddeler hakkında İstanbul Arel Üniversitesi Dil Uygulama ve Araştırma Merkezi yetkilisine sorular sorduğunu, kur eğitimleriyle ilgili tüm broşür ve açıklayıcı bilgiler edindiğini ve İstanbul Arel Üniversitesi Dil Uygulama ve Araştırma Merkezi yetkilisinin yaptığı tüm açıklamaların kendisini tatmin ettiği ve tüm şartları kabul ederek kayıt yaptırdığını kabul ve beyan etmiştir.</w:t>
      </w:r>
      <w:proofErr w:type="gramEnd"/>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lastRenderedPageBreak/>
        <w:t xml:space="preserve">9. </w:t>
      </w:r>
      <w:r>
        <w:rPr>
          <w:b/>
          <w:color w:val="000000"/>
          <w:sz w:val="22"/>
          <w:szCs w:val="22"/>
          <w:shd w:val="clear" w:color="auto" w:fill="FFFFFF"/>
        </w:rPr>
        <w:t xml:space="preserve">İş bu sözleşme </w:t>
      </w:r>
      <w:proofErr w:type="gramStart"/>
      <w:r>
        <w:rPr>
          <w:b/>
          <w:color w:val="000000"/>
          <w:sz w:val="22"/>
          <w:szCs w:val="22"/>
          <w:shd w:val="clear" w:color="auto" w:fill="FFFFFF"/>
        </w:rPr>
        <w:t>……….</w:t>
      </w:r>
      <w:proofErr w:type="gramEnd"/>
      <w:r>
        <w:rPr>
          <w:b/>
          <w:color w:val="000000"/>
          <w:sz w:val="22"/>
          <w:szCs w:val="22"/>
          <w:shd w:val="clear" w:color="auto" w:fill="FFFFFF"/>
        </w:rPr>
        <w:t>/………../2023</w:t>
      </w:r>
      <w:r w:rsidRPr="0096797D">
        <w:rPr>
          <w:b/>
          <w:color w:val="000000"/>
          <w:sz w:val="22"/>
          <w:szCs w:val="22"/>
          <w:shd w:val="clear" w:color="auto" w:fill="FFFFFF"/>
        </w:rPr>
        <w:t xml:space="preserve"> Tarihinde tüm maddeleri ayrı ayrı taraflarca müzakere edilerek karşılıklı mutabakata varıldıktan sonra, İstanbul Arel Üniversitesi Dil Uygulama ve Araştırma Merkezi’nde öğrencinin dosyasına konulmak üzere tanzim ve imza edilmiş. </w:t>
      </w:r>
    </w:p>
    <w:p w:rsidR="00F33B98" w:rsidRPr="0096797D" w:rsidRDefault="00F33B98" w:rsidP="00F33B98">
      <w:pPr>
        <w:jc w:val="both"/>
        <w:rPr>
          <w:b/>
          <w:color w:val="000000"/>
          <w:sz w:val="22"/>
          <w:szCs w:val="22"/>
          <w:shd w:val="clear" w:color="auto" w:fill="FFFFFF"/>
        </w:rPr>
      </w:pPr>
      <w:r w:rsidRPr="0096797D">
        <w:rPr>
          <w:b/>
          <w:color w:val="000000"/>
          <w:sz w:val="22"/>
          <w:szCs w:val="22"/>
          <w:shd w:val="clear" w:color="auto" w:fill="FFFFFF"/>
        </w:rPr>
        <w:t xml:space="preserve">“İstanbul Arel Üniversitesi Dil Uygulama ve Araştırma Merkezi (“ARELDİLMER”) olarak, 6698 sayılı Kişisel Verilerin Korunması Kanunu (“KVKK Kanunu”) ve ikincil mevzuat uyarınca katılımcılarımızın, öğrencilerimizin, çalışanlarımızın ve üniversitemiz ile ilişkili kişilerin verilerini KVKK aydınlatma metninde belirtildiği şekilde ve mevzuat tarafından emredilen sınırlar çerçevesinde işlemekteyiz.” </w:t>
      </w:r>
      <w:r w:rsidRPr="0096797D">
        <w:rPr>
          <w:b/>
          <w:i/>
          <w:color w:val="000000"/>
          <w:sz w:val="22"/>
          <w:szCs w:val="22"/>
          <w:shd w:val="clear" w:color="auto" w:fill="FFFFFF"/>
        </w:rPr>
        <w:t>Aydınlatıcı metin için:</w:t>
      </w:r>
      <w:r w:rsidRPr="0096797D">
        <w:rPr>
          <w:b/>
          <w:color w:val="000000"/>
          <w:sz w:val="22"/>
          <w:szCs w:val="22"/>
          <w:shd w:val="clear" w:color="auto" w:fill="FFFFFF"/>
        </w:rPr>
        <w:t xml:space="preserve"> </w:t>
      </w:r>
      <w:r w:rsidRPr="00477E11">
        <w:rPr>
          <w:b/>
          <w:color w:val="000000"/>
          <w:sz w:val="22"/>
          <w:szCs w:val="22"/>
          <w:u w:val="single"/>
          <w:shd w:val="clear" w:color="auto" w:fill="FFFFFF"/>
        </w:rPr>
        <w:t>http://www.arel.edu.tr/tr/kisisel-verilerin-korunmasi</w:t>
      </w:r>
      <w:r w:rsidRPr="0096797D">
        <w:rPr>
          <w:b/>
          <w:color w:val="000000"/>
          <w:sz w:val="22"/>
          <w:szCs w:val="22"/>
          <w:shd w:val="clear" w:color="auto" w:fill="FFFFFF"/>
        </w:rPr>
        <w:t xml:space="preserve"> adresini inceleyebilirsiniz.</w:t>
      </w:r>
      <w:r>
        <w:rPr>
          <w:b/>
          <w:color w:val="000000"/>
          <w:sz w:val="22"/>
          <w:szCs w:val="22"/>
          <w:shd w:val="clear" w:color="auto" w:fill="FFFFFF"/>
        </w:rPr>
        <w:t xml:space="preserve">                                                     </w:t>
      </w:r>
      <w:r>
        <w:rPr>
          <w:b/>
          <w:color w:val="000000"/>
          <w:sz w:val="22"/>
          <w:szCs w:val="22"/>
          <w:shd w:val="clear" w:color="auto" w:fill="FFFFFF"/>
        </w:rPr>
        <w:tab/>
      </w:r>
      <w:r w:rsidRPr="0096797D">
        <w:rPr>
          <w:b/>
          <w:color w:val="000000"/>
          <w:sz w:val="22"/>
          <w:szCs w:val="22"/>
          <w:shd w:val="clear" w:color="auto" w:fill="FFFFFF"/>
        </w:rPr>
        <w:t>Öğrenci Adı Soyadı</w:t>
      </w:r>
    </w:p>
    <w:p w:rsidR="00F33B98" w:rsidRPr="0096797D" w:rsidRDefault="00F33B98" w:rsidP="00F33B98">
      <w:pPr>
        <w:tabs>
          <w:tab w:val="left" w:pos="8190"/>
        </w:tabs>
        <w:rPr>
          <w:b/>
          <w:color w:val="000000"/>
          <w:sz w:val="22"/>
          <w:szCs w:val="22"/>
          <w:shd w:val="clear" w:color="auto" w:fill="FFFFFF"/>
        </w:rPr>
      </w:pPr>
      <w:r w:rsidRPr="0096797D">
        <w:rPr>
          <w:b/>
          <w:color w:val="000000"/>
          <w:sz w:val="22"/>
          <w:szCs w:val="22"/>
          <w:shd w:val="clear" w:color="auto" w:fill="FFFFFF"/>
        </w:rPr>
        <w:t>İSTANBUL AREL ÜNİVERSİTESİ                                                                              İmza</w:t>
      </w:r>
    </w:p>
    <w:p w:rsidR="00F33B98" w:rsidRPr="0096797D" w:rsidRDefault="00F33B98" w:rsidP="00F33B98">
      <w:pPr>
        <w:rPr>
          <w:b/>
          <w:color w:val="000000"/>
          <w:sz w:val="22"/>
          <w:szCs w:val="22"/>
          <w:shd w:val="clear" w:color="auto" w:fill="FFFFFF"/>
        </w:rPr>
      </w:pPr>
      <w:r w:rsidRPr="0096797D">
        <w:rPr>
          <w:b/>
          <w:color w:val="000000"/>
          <w:sz w:val="22"/>
          <w:szCs w:val="22"/>
          <w:shd w:val="clear" w:color="auto" w:fill="FFFFFF"/>
        </w:rPr>
        <w:t xml:space="preserve">DİL UYGULAMA VE ARAŞTIRMA MERKEZİ                                                 </w:t>
      </w:r>
    </w:p>
    <w:p w:rsidR="00010567" w:rsidRPr="00010567" w:rsidRDefault="00010567" w:rsidP="00010567">
      <w:pPr>
        <w:rPr>
          <w:sz w:val="22"/>
          <w:szCs w:val="22"/>
        </w:rPr>
      </w:pPr>
    </w:p>
    <w:p w:rsidR="00681DB0" w:rsidRPr="00010567" w:rsidRDefault="00681DB0" w:rsidP="00010567">
      <w:pPr>
        <w:rPr>
          <w:sz w:val="22"/>
          <w:szCs w:val="22"/>
        </w:rPr>
      </w:pPr>
    </w:p>
    <w:sectPr w:rsidR="00681DB0" w:rsidRPr="00010567" w:rsidSect="00B130F5">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418" w:header="708" w:footer="708" w:gutter="0"/>
      <w:pgBorders w:offsetFrom="page">
        <w:top w:val="single" w:sz="18" w:space="24" w:color="C45911"/>
        <w:left w:val="single" w:sz="18" w:space="24" w:color="C45911"/>
        <w:bottom w:val="single" w:sz="18" w:space="24" w:color="C45911"/>
        <w:right w:val="single" w:sz="18" w:space="24" w:color="C4591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1A" w:rsidRDefault="00E0391A" w:rsidP="00654C67">
      <w:r>
        <w:separator/>
      </w:r>
    </w:p>
  </w:endnote>
  <w:endnote w:type="continuationSeparator" w:id="0">
    <w:p w:rsidR="00E0391A" w:rsidRDefault="00E0391A" w:rsidP="0065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43" w:rsidRDefault="001979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43" w:rsidRDefault="0019794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43" w:rsidRDefault="001979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1A" w:rsidRDefault="00E0391A" w:rsidP="00654C67">
      <w:r>
        <w:separator/>
      </w:r>
    </w:p>
  </w:footnote>
  <w:footnote w:type="continuationSeparator" w:id="0">
    <w:p w:rsidR="00E0391A" w:rsidRDefault="00E0391A" w:rsidP="00654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43" w:rsidRDefault="0019794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9062" w:type="dxa"/>
      <w:tblLook w:val="04A0" w:firstRow="1" w:lastRow="0" w:firstColumn="1" w:lastColumn="0" w:noHBand="0" w:noVBand="1"/>
    </w:tblPr>
    <w:tblGrid>
      <w:gridCol w:w="2122"/>
      <w:gridCol w:w="4536"/>
      <w:gridCol w:w="2404"/>
    </w:tblGrid>
    <w:tr w:rsidR="00BC0A03" w:rsidRPr="00BC0A03" w:rsidTr="00BC0A03">
      <w:tc>
        <w:tcPr>
          <w:tcW w:w="2122" w:type="dxa"/>
        </w:tcPr>
        <w:p w:rsidR="00BC0A03" w:rsidRPr="00BC0A03" w:rsidRDefault="00BC0A03" w:rsidP="00BC0A03">
          <w:pPr>
            <w:jc w:val="center"/>
            <w:rPr>
              <w:rFonts w:ascii="Times New Roman" w:hAnsi="Times New Roman" w:cs="Times New Roman"/>
            </w:rPr>
          </w:pPr>
          <w:r w:rsidRPr="00BC0A03">
            <w:rPr>
              <w:rFonts w:ascii="Times New Roman" w:hAnsi="Times New Roman" w:cs="Times New Roman"/>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5pt;height:65.35pt">
                <v:imagedata r:id="rId1" o:title=""/>
              </v:shape>
              <o:OLEObject Type="Embed" ProgID="Visio.Drawing.15" ShapeID="_x0000_i1025" DrawAspect="Content" ObjectID="_1799600768" r:id="rId2"/>
            </w:object>
          </w:r>
        </w:p>
      </w:tc>
      <w:tc>
        <w:tcPr>
          <w:tcW w:w="4536" w:type="dxa"/>
          <w:vAlign w:val="center"/>
        </w:tcPr>
        <w:p w:rsidR="00BC0A03" w:rsidRPr="007273AB" w:rsidRDefault="00BC0A03" w:rsidP="00BC0A03">
          <w:pPr>
            <w:jc w:val="center"/>
            <w:rPr>
              <w:rFonts w:ascii="Times New Roman" w:hAnsi="Times New Roman" w:cs="Times New Roman"/>
              <w:b/>
              <w:color w:val="000000"/>
            </w:rPr>
          </w:pPr>
          <w:r w:rsidRPr="007273AB">
            <w:rPr>
              <w:rFonts w:ascii="Times New Roman" w:hAnsi="Times New Roman" w:cs="Times New Roman"/>
              <w:b/>
              <w:color w:val="000000"/>
            </w:rPr>
            <w:t>DİL UYGULAMA VE ARAŞTIRMA MERKEZİ (ARELDİLMER)</w:t>
          </w:r>
        </w:p>
        <w:p w:rsidR="00BC0A03" w:rsidRPr="001E6DD5" w:rsidRDefault="001E6DD5" w:rsidP="001E6DD5">
          <w:pPr>
            <w:jc w:val="center"/>
            <w:rPr>
              <w:rFonts w:ascii="Times New Roman" w:hAnsi="Times New Roman" w:cs="Times New Roman"/>
              <w:b/>
              <w:color w:val="000000"/>
            </w:rPr>
          </w:pPr>
          <w:r w:rsidRPr="001E6DD5">
            <w:rPr>
              <w:rFonts w:ascii="Times New Roman" w:hAnsi="Times New Roman" w:cs="Times New Roman"/>
              <w:b/>
              <w:color w:val="000000"/>
            </w:rPr>
            <w:t>KURS PROGRAMLARI BAŞVURU FORMU</w:t>
          </w:r>
        </w:p>
      </w:tc>
      <w:tc>
        <w:tcPr>
          <w:tcW w:w="2404" w:type="dxa"/>
          <w:vAlign w:val="center"/>
        </w:tcPr>
        <w:p w:rsidR="00BC0A03" w:rsidRDefault="00BC0A03" w:rsidP="00BC0A03">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Doküman No:</w:t>
          </w:r>
          <w:r w:rsidRPr="00BC0A03">
            <w:rPr>
              <w:rFonts w:ascii="Times New Roman" w:hAnsi="Times New Roman" w:cs="Times New Roman"/>
              <w:sz w:val="18"/>
              <w:lang w:eastAsia="x-none"/>
            </w:rPr>
            <w:t xml:space="preserve"> </w:t>
          </w:r>
          <w:proofErr w:type="gramStart"/>
          <w:r w:rsidRPr="001F6134">
            <w:rPr>
              <w:rFonts w:ascii="Times New Roman" w:hAnsi="Times New Roman"/>
              <w:sz w:val="18"/>
              <w:szCs w:val="18"/>
            </w:rPr>
            <w:t>FR.</w:t>
          </w:r>
          <w:r w:rsidR="001E6DD5">
            <w:rPr>
              <w:rFonts w:ascii="Times New Roman" w:hAnsi="Times New Roman"/>
              <w:sz w:val="18"/>
              <w:szCs w:val="18"/>
            </w:rPr>
            <w:t>DLM</w:t>
          </w:r>
          <w:proofErr w:type="gramEnd"/>
          <w:r w:rsidR="001E6DD5">
            <w:rPr>
              <w:rFonts w:ascii="Times New Roman" w:hAnsi="Times New Roman"/>
              <w:sz w:val="18"/>
              <w:szCs w:val="18"/>
            </w:rPr>
            <w:t>.005</w:t>
          </w:r>
        </w:p>
        <w:p w:rsidR="00BC0A03" w:rsidRDefault="00BC0A03" w:rsidP="00BC0A03">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Yayın Tarihi:</w:t>
          </w:r>
          <w:r w:rsidRPr="00BC0A03">
            <w:rPr>
              <w:rFonts w:ascii="Times New Roman" w:hAnsi="Times New Roman" w:cs="Times New Roman"/>
              <w:sz w:val="18"/>
              <w:lang w:eastAsia="x-none"/>
            </w:rPr>
            <w:t xml:space="preserve"> </w:t>
          </w:r>
          <w:r>
            <w:rPr>
              <w:rFonts w:ascii="Times New Roman" w:hAnsi="Times New Roman"/>
              <w:sz w:val="18"/>
              <w:szCs w:val="18"/>
            </w:rPr>
            <w:t>28</w:t>
          </w:r>
          <w:r w:rsidRPr="001F6134">
            <w:rPr>
              <w:rFonts w:ascii="Times New Roman" w:hAnsi="Times New Roman"/>
              <w:sz w:val="18"/>
              <w:szCs w:val="18"/>
            </w:rPr>
            <w:t>.01.2025</w:t>
          </w:r>
        </w:p>
        <w:p w:rsidR="00BC0A03" w:rsidRPr="00BC0A03" w:rsidRDefault="00BC0A03" w:rsidP="00BC0A03">
          <w:pPr>
            <w:tabs>
              <w:tab w:val="center" w:pos="4536"/>
              <w:tab w:val="right" w:pos="9072"/>
            </w:tabs>
            <w:rPr>
              <w:rFonts w:ascii="Times New Roman" w:hAnsi="Times New Roman" w:cs="Times New Roman"/>
              <w:sz w:val="18"/>
              <w:lang w:eastAsia="x-none"/>
            </w:rPr>
          </w:pPr>
          <w:r w:rsidRPr="00BC0A03">
            <w:rPr>
              <w:rFonts w:ascii="Times New Roman" w:hAnsi="Times New Roman" w:cs="Times New Roman"/>
              <w:b/>
              <w:sz w:val="18"/>
              <w:lang w:eastAsia="x-none"/>
            </w:rPr>
            <w:t>Revizyon No:</w:t>
          </w:r>
          <w:r>
            <w:rPr>
              <w:rFonts w:ascii="Times New Roman" w:hAnsi="Times New Roman" w:cs="Times New Roman"/>
              <w:b/>
              <w:sz w:val="18"/>
              <w:lang w:eastAsia="x-none"/>
            </w:rPr>
            <w:t xml:space="preserve"> </w:t>
          </w:r>
          <w:r w:rsidR="00197943">
            <w:rPr>
              <w:rFonts w:ascii="Times New Roman" w:hAnsi="Times New Roman" w:cs="Times New Roman"/>
              <w:sz w:val="18"/>
              <w:lang w:eastAsia="x-none"/>
            </w:rPr>
            <w:t>01</w:t>
          </w:r>
          <w:bookmarkStart w:id="0" w:name="_GoBack"/>
          <w:bookmarkEnd w:id="0"/>
        </w:p>
        <w:p w:rsidR="00BC0A03" w:rsidRPr="00BC0A03" w:rsidRDefault="00BC0A03" w:rsidP="00BC0A03">
          <w:pPr>
            <w:tabs>
              <w:tab w:val="center" w:pos="4536"/>
              <w:tab w:val="right" w:pos="9072"/>
            </w:tabs>
            <w:rPr>
              <w:rFonts w:ascii="Times New Roman" w:hAnsi="Times New Roman" w:cs="Times New Roman"/>
              <w:lang w:eastAsia="x-none"/>
            </w:rPr>
          </w:pPr>
          <w:r w:rsidRPr="00BC0A03">
            <w:rPr>
              <w:rFonts w:ascii="Times New Roman" w:hAnsi="Times New Roman" w:cs="Times New Roman"/>
              <w:b/>
              <w:sz w:val="18"/>
              <w:lang w:eastAsia="x-none"/>
            </w:rPr>
            <w:t xml:space="preserve">Revizyon Tarihi: </w:t>
          </w:r>
          <w:r w:rsidR="00197943">
            <w:rPr>
              <w:rFonts w:ascii="Times New Roman" w:hAnsi="Times New Roman"/>
              <w:sz w:val="18"/>
              <w:szCs w:val="18"/>
            </w:rPr>
            <w:t>28</w:t>
          </w:r>
          <w:r w:rsidR="00197943" w:rsidRPr="001F6134">
            <w:rPr>
              <w:rFonts w:ascii="Times New Roman" w:hAnsi="Times New Roman"/>
              <w:sz w:val="18"/>
              <w:szCs w:val="18"/>
            </w:rPr>
            <w:t>.01.2025</w:t>
          </w:r>
        </w:p>
      </w:tc>
    </w:tr>
  </w:tbl>
  <w:p w:rsidR="00654C67" w:rsidRDefault="00654C67" w:rsidP="00BC0A0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943" w:rsidRDefault="001979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7DEB"/>
    <w:multiLevelType w:val="hybridMultilevel"/>
    <w:tmpl w:val="70247F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96014"/>
    <w:multiLevelType w:val="hybridMultilevel"/>
    <w:tmpl w:val="BD80683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8A34103"/>
    <w:multiLevelType w:val="hybridMultilevel"/>
    <w:tmpl w:val="2D56C3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0CF7670"/>
    <w:multiLevelType w:val="hybridMultilevel"/>
    <w:tmpl w:val="FA6A4D1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D5C1614"/>
    <w:multiLevelType w:val="hybridMultilevel"/>
    <w:tmpl w:val="B846E4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19C0636"/>
    <w:multiLevelType w:val="hybridMultilevel"/>
    <w:tmpl w:val="67BE47E2"/>
    <w:lvl w:ilvl="0" w:tplc="A4328F34">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1B6EF2"/>
    <w:multiLevelType w:val="hybridMultilevel"/>
    <w:tmpl w:val="8DCE8B5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FE"/>
    <w:rsid w:val="000007DC"/>
    <w:rsid w:val="00001042"/>
    <w:rsid w:val="0000234C"/>
    <w:rsid w:val="00002552"/>
    <w:rsid w:val="00002E5E"/>
    <w:rsid w:val="000046DA"/>
    <w:rsid w:val="00006C89"/>
    <w:rsid w:val="00010346"/>
    <w:rsid w:val="00010567"/>
    <w:rsid w:val="000107FC"/>
    <w:rsid w:val="000143BF"/>
    <w:rsid w:val="00015134"/>
    <w:rsid w:val="0002495D"/>
    <w:rsid w:val="00036499"/>
    <w:rsid w:val="00041793"/>
    <w:rsid w:val="000417F6"/>
    <w:rsid w:val="00041B9C"/>
    <w:rsid w:val="000425C6"/>
    <w:rsid w:val="00044BCC"/>
    <w:rsid w:val="000452C3"/>
    <w:rsid w:val="00045462"/>
    <w:rsid w:val="00056CC8"/>
    <w:rsid w:val="00062A82"/>
    <w:rsid w:val="00062FF7"/>
    <w:rsid w:val="000704B8"/>
    <w:rsid w:val="00084064"/>
    <w:rsid w:val="00095231"/>
    <w:rsid w:val="000B0FA2"/>
    <w:rsid w:val="000B304F"/>
    <w:rsid w:val="000B4D74"/>
    <w:rsid w:val="000C31C9"/>
    <w:rsid w:val="000D0C7C"/>
    <w:rsid w:val="000D4EB6"/>
    <w:rsid w:val="000E5448"/>
    <w:rsid w:val="000F2D76"/>
    <w:rsid w:val="000F6208"/>
    <w:rsid w:val="0010090B"/>
    <w:rsid w:val="00100ACD"/>
    <w:rsid w:val="00105A17"/>
    <w:rsid w:val="00105D9B"/>
    <w:rsid w:val="001070F3"/>
    <w:rsid w:val="00122B1B"/>
    <w:rsid w:val="00125C40"/>
    <w:rsid w:val="0012638F"/>
    <w:rsid w:val="00146118"/>
    <w:rsid w:val="00147EE9"/>
    <w:rsid w:val="001514A4"/>
    <w:rsid w:val="001536FC"/>
    <w:rsid w:val="0015417B"/>
    <w:rsid w:val="00160050"/>
    <w:rsid w:val="001609A8"/>
    <w:rsid w:val="0016781B"/>
    <w:rsid w:val="001752B6"/>
    <w:rsid w:val="0017590A"/>
    <w:rsid w:val="00181BAC"/>
    <w:rsid w:val="00187400"/>
    <w:rsid w:val="0019232A"/>
    <w:rsid w:val="00197573"/>
    <w:rsid w:val="00197943"/>
    <w:rsid w:val="001A2A94"/>
    <w:rsid w:val="001A4DA6"/>
    <w:rsid w:val="001A67F0"/>
    <w:rsid w:val="001A7398"/>
    <w:rsid w:val="001A7404"/>
    <w:rsid w:val="001B27F9"/>
    <w:rsid w:val="001B2DFC"/>
    <w:rsid w:val="001C07FD"/>
    <w:rsid w:val="001C30F4"/>
    <w:rsid w:val="001D05D2"/>
    <w:rsid w:val="001E040D"/>
    <w:rsid w:val="001E1511"/>
    <w:rsid w:val="001E6DD5"/>
    <w:rsid w:val="001E7D30"/>
    <w:rsid w:val="001F01C7"/>
    <w:rsid w:val="001F5BDB"/>
    <w:rsid w:val="00205D6E"/>
    <w:rsid w:val="0020646E"/>
    <w:rsid w:val="00207B19"/>
    <w:rsid w:val="00213D59"/>
    <w:rsid w:val="002164F0"/>
    <w:rsid w:val="0022030A"/>
    <w:rsid w:val="00224E48"/>
    <w:rsid w:val="00227BD8"/>
    <w:rsid w:val="0023131D"/>
    <w:rsid w:val="00232A4E"/>
    <w:rsid w:val="00233F55"/>
    <w:rsid w:val="00237665"/>
    <w:rsid w:val="002444AF"/>
    <w:rsid w:val="0024515E"/>
    <w:rsid w:val="002507B4"/>
    <w:rsid w:val="00254234"/>
    <w:rsid w:val="00257EAD"/>
    <w:rsid w:val="00260231"/>
    <w:rsid w:val="002631B3"/>
    <w:rsid w:val="00265085"/>
    <w:rsid w:val="002658BD"/>
    <w:rsid w:val="00272703"/>
    <w:rsid w:val="00272E07"/>
    <w:rsid w:val="00272ED4"/>
    <w:rsid w:val="00274F3D"/>
    <w:rsid w:val="00275E57"/>
    <w:rsid w:val="00282A8F"/>
    <w:rsid w:val="00284F10"/>
    <w:rsid w:val="002872A3"/>
    <w:rsid w:val="00290F40"/>
    <w:rsid w:val="002911A4"/>
    <w:rsid w:val="0029446A"/>
    <w:rsid w:val="002A3877"/>
    <w:rsid w:val="002A5DE9"/>
    <w:rsid w:val="002B0608"/>
    <w:rsid w:val="002B76B6"/>
    <w:rsid w:val="002C5882"/>
    <w:rsid w:val="002D0FBA"/>
    <w:rsid w:val="002D34BC"/>
    <w:rsid w:val="002D3CD0"/>
    <w:rsid w:val="002D551D"/>
    <w:rsid w:val="002D5BCF"/>
    <w:rsid w:val="002E2F89"/>
    <w:rsid w:val="002F0182"/>
    <w:rsid w:val="00300992"/>
    <w:rsid w:val="00311891"/>
    <w:rsid w:val="0031448C"/>
    <w:rsid w:val="003219CA"/>
    <w:rsid w:val="003257CE"/>
    <w:rsid w:val="00330AC0"/>
    <w:rsid w:val="00331915"/>
    <w:rsid w:val="0033389B"/>
    <w:rsid w:val="00337B1B"/>
    <w:rsid w:val="00340961"/>
    <w:rsid w:val="0034564F"/>
    <w:rsid w:val="003458CA"/>
    <w:rsid w:val="00350EBA"/>
    <w:rsid w:val="003526AE"/>
    <w:rsid w:val="00355826"/>
    <w:rsid w:val="00355EE5"/>
    <w:rsid w:val="0035788A"/>
    <w:rsid w:val="003651B2"/>
    <w:rsid w:val="00365AC9"/>
    <w:rsid w:val="00366E81"/>
    <w:rsid w:val="00375A14"/>
    <w:rsid w:val="00381149"/>
    <w:rsid w:val="00381156"/>
    <w:rsid w:val="0038714B"/>
    <w:rsid w:val="00392269"/>
    <w:rsid w:val="0039342E"/>
    <w:rsid w:val="003A746F"/>
    <w:rsid w:val="003B0BE3"/>
    <w:rsid w:val="003B2E56"/>
    <w:rsid w:val="003B4FA3"/>
    <w:rsid w:val="003C1305"/>
    <w:rsid w:val="003E0FD4"/>
    <w:rsid w:val="003E2556"/>
    <w:rsid w:val="003F033A"/>
    <w:rsid w:val="003F17F5"/>
    <w:rsid w:val="003F202D"/>
    <w:rsid w:val="003F5F07"/>
    <w:rsid w:val="00403FC5"/>
    <w:rsid w:val="004069CF"/>
    <w:rsid w:val="00414814"/>
    <w:rsid w:val="00424A16"/>
    <w:rsid w:val="00424A99"/>
    <w:rsid w:val="0044175B"/>
    <w:rsid w:val="0044506D"/>
    <w:rsid w:val="0045073D"/>
    <w:rsid w:val="0045543C"/>
    <w:rsid w:val="004765B5"/>
    <w:rsid w:val="00476D8D"/>
    <w:rsid w:val="00477E11"/>
    <w:rsid w:val="00480BF6"/>
    <w:rsid w:val="004861EC"/>
    <w:rsid w:val="00486D3B"/>
    <w:rsid w:val="00487EF9"/>
    <w:rsid w:val="004A0020"/>
    <w:rsid w:val="004B3D64"/>
    <w:rsid w:val="004C1F7A"/>
    <w:rsid w:val="004D2532"/>
    <w:rsid w:val="004D6318"/>
    <w:rsid w:val="004E116E"/>
    <w:rsid w:val="004E4C78"/>
    <w:rsid w:val="004E58A3"/>
    <w:rsid w:val="004E6740"/>
    <w:rsid w:val="004F0F2D"/>
    <w:rsid w:val="004F4411"/>
    <w:rsid w:val="004F58DC"/>
    <w:rsid w:val="004F683C"/>
    <w:rsid w:val="00503096"/>
    <w:rsid w:val="00512174"/>
    <w:rsid w:val="00526DCD"/>
    <w:rsid w:val="00541713"/>
    <w:rsid w:val="00551BEC"/>
    <w:rsid w:val="00552F23"/>
    <w:rsid w:val="00562FD6"/>
    <w:rsid w:val="00564719"/>
    <w:rsid w:val="00564936"/>
    <w:rsid w:val="00566143"/>
    <w:rsid w:val="00572A66"/>
    <w:rsid w:val="00572CFE"/>
    <w:rsid w:val="00582D39"/>
    <w:rsid w:val="00586F23"/>
    <w:rsid w:val="00591830"/>
    <w:rsid w:val="00596C81"/>
    <w:rsid w:val="005A3E59"/>
    <w:rsid w:val="005A54C3"/>
    <w:rsid w:val="005A6444"/>
    <w:rsid w:val="005B1C00"/>
    <w:rsid w:val="005B414A"/>
    <w:rsid w:val="005B689D"/>
    <w:rsid w:val="005C2129"/>
    <w:rsid w:val="005D4A51"/>
    <w:rsid w:val="005E2376"/>
    <w:rsid w:val="005E77B5"/>
    <w:rsid w:val="005F27FE"/>
    <w:rsid w:val="005F5E63"/>
    <w:rsid w:val="00603F39"/>
    <w:rsid w:val="00612A3E"/>
    <w:rsid w:val="00625B03"/>
    <w:rsid w:val="00633CB9"/>
    <w:rsid w:val="006345D8"/>
    <w:rsid w:val="00634976"/>
    <w:rsid w:val="00642745"/>
    <w:rsid w:val="00643B6D"/>
    <w:rsid w:val="00646564"/>
    <w:rsid w:val="00646BED"/>
    <w:rsid w:val="00647D9C"/>
    <w:rsid w:val="00651F96"/>
    <w:rsid w:val="006542A6"/>
    <w:rsid w:val="00654C67"/>
    <w:rsid w:val="00655DDF"/>
    <w:rsid w:val="0065605D"/>
    <w:rsid w:val="006676A1"/>
    <w:rsid w:val="006750D3"/>
    <w:rsid w:val="006751AC"/>
    <w:rsid w:val="006773AF"/>
    <w:rsid w:val="00680B4F"/>
    <w:rsid w:val="00681DB0"/>
    <w:rsid w:val="00685E3E"/>
    <w:rsid w:val="006941B8"/>
    <w:rsid w:val="006950F7"/>
    <w:rsid w:val="00695BA4"/>
    <w:rsid w:val="006A0D73"/>
    <w:rsid w:val="006A0E1D"/>
    <w:rsid w:val="006A220D"/>
    <w:rsid w:val="006A489B"/>
    <w:rsid w:val="006A7DF3"/>
    <w:rsid w:val="006B0E2B"/>
    <w:rsid w:val="006B5386"/>
    <w:rsid w:val="006E2223"/>
    <w:rsid w:val="006E6596"/>
    <w:rsid w:val="006F3326"/>
    <w:rsid w:val="006F5DFD"/>
    <w:rsid w:val="0070096E"/>
    <w:rsid w:val="00710D49"/>
    <w:rsid w:val="007126F6"/>
    <w:rsid w:val="00713233"/>
    <w:rsid w:val="00714197"/>
    <w:rsid w:val="007230F2"/>
    <w:rsid w:val="007273AB"/>
    <w:rsid w:val="007321C9"/>
    <w:rsid w:val="00735475"/>
    <w:rsid w:val="007378CC"/>
    <w:rsid w:val="007407E6"/>
    <w:rsid w:val="007418B3"/>
    <w:rsid w:val="0074295D"/>
    <w:rsid w:val="00747988"/>
    <w:rsid w:val="007519E5"/>
    <w:rsid w:val="0076456E"/>
    <w:rsid w:val="0076595E"/>
    <w:rsid w:val="00766319"/>
    <w:rsid w:val="0077404B"/>
    <w:rsid w:val="00774329"/>
    <w:rsid w:val="007802BC"/>
    <w:rsid w:val="00781C3C"/>
    <w:rsid w:val="0078305D"/>
    <w:rsid w:val="00783D81"/>
    <w:rsid w:val="00792C3E"/>
    <w:rsid w:val="00796ACA"/>
    <w:rsid w:val="007A02C1"/>
    <w:rsid w:val="007A2B58"/>
    <w:rsid w:val="007A3626"/>
    <w:rsid w:val="007A69CA"/>
    <w:rsid w:val="007B21BD"/>
    <w:rsid w:val="007B64C7"/>
    <w:rsid w:val="007B780B"/>
    <w:rsid w:val="007C1C16"/>
    <w:rsid w:val="007C2E03"/>
    <w:rsid w:val="007C4772"/>
    <w:rsid w:val="007C6106"/>
    <w:rsid w:val="007C6D27"/>
    <w:rsid w:val="007D4B5A"/>
    <w:rsid w:val="007E326C"/>
    <w:rsid w:val="007E6B52"/>
    <w:rsid w:val="00801443"/>
    <w:rsid w:val="00801F72"/>
    <w:rsid w:val="00803FF1"/>
    <w:rsid w:val="00804A2D"/>
    <w:rsid w:val="00805379"/>
    <w:rsid w:val="0081455E"/>
    <w:rsid w:val="008151BD"/>
    <w:rsid w:val="00815980"/>
    <w:rsid w:val="00824B73"/>
    <w:rsid w:val="00837001"/>
    <w:rsid w:val="00843B33"/>
    <w:rsid w:val="0084726C"/>
    <w:rsid w:val="008534B0"/>
    <w:rsid w:val="008576F0"/>
    <w:rsid w:val="00862AF7"/>
    <w:rsid w:val="008819B9"/>
    <w:rsid w:val="008826B8"/>
    <w:rsid w:val="008826C4"/>
    <w:rsid w:val="008850FB"/>
    <w:rsid w:val="008870F7"/>
    <w:rsid w:val="00891706"/>
    <w:rsid w:val="00897ED4"/>
    <w:rsid w:val="008A07B6"/>
    <w:rsid w:val="008A0CA4"/>
    <w:rsid w:val="008B07DB"/>
    <w:rsid w:val="008C12E5"/>
    <w:rsid w:val="008C194D"/>
    <w:rsid w:val="008C56B0"/>
    <w:rsid w:val="008C7873"/>
    <w:rsid w:val="008D5C70"/>
    <w:rsid w:val="008D603B"/>
    <w:rsid w:val="008E5A3A"/>
    <w:rsid w:val="008F02CE"/>
    <w:rsid w:val="008F13E3"/>
    <w:rsid w:val="008F7DDE"/>
    <w:rsid w:val="00901101"/>
    <w:rsid w:val="00903561"/>
    <w:rsid w:val="009147D1"/>
    <w:rsid w:val="009152B5"/>
    <w:rsid w:val="00920908"/>
    <w:rsid w:val="00921C4E"/>
    <w:rsid w:val="00921FDE"/>
    <w:rsid w:val="00925738"/>
    <w:rsid w:val="00941B47"/>
    <w:rsid w:val="00947B1D"/>
    <w:rsid w:val="00950BC1"/>
    <w:rsid w:val="00954349"/>
    <w:rsid w:val="00955278"/>
    <w:rsid w:val="009552AA"/>
    <w:rsid w:val="00961CE9"/>
    <w:rsid w:val="0096797D"/>
    <w:rsid w:val="00970309"/>
    <w:rsid w:val="009841D7"/>
    <w:rsid w:val="009A0A50"/>
    <w:rsid w:val="009A0CA3"/>
    <w:rsid w:val="009A7913"/>
    <w:rsid w:val="009C1153"/>
    <w:rsid w:val="009C4B72"/>
    <w:rsid w:val="009D0D65"/>
    <w:rsid w:val="009D39C4"/>
    <w:rsid w:val="009D6AB7"/>
    <w:rsid w:val="009F6D41"/>
    <w:rsid w:val="009F76CD"/>
    <w:rsid w:val="00A05443"/>
    <w:rsid w:val="00A06D0A"/>
    <w:rsid w:val="00A11D7A"/>
    <w:rsid w:val="00A11DCD"/>
    <w:rsid w:val="00A12CDF"/>
    <w:rsid w:val="00A17854"/>
    <w:rsid w:val="00A25D47"/>
    <w:rsid w:val="00A36EAB"/>
    <w:rsid w:val="00A4019F"/>
    <w:rsid w:val="00A40871"/>
    <w:rsid w:val="00A4167D"/>
    <w:rsid w:val="00A477CF"/>
    <w:rsid w:val="00A630E7"/>
    <w:rsid w:val="00A64DD3"/>
    <w:rsid w:val="00A65000"/>
    <w:rsid w:val="00A6606D"/>
    <w:rsid w:val="00A70D5B"/>
    <w:rsid w:val="00A82558"/>
    <w:rsid w:val="00A828C2"/>
    <w:rsid w:val="00A85C50"/>
    <w:rsid w:val="00A936E0"/>
    <w:rsid w:val="00A96BDA"/>
    <w:rsid w:val="00A96E5A"/>
    <w:rsid w:val="00AC7B2E"/>
    <w:rsid w:val="00AD009D"/>
    <w:rsid w:val="00AD01A4"/>
    <w:rsid w:val="00AD077D"/>
    <w:rsid w:val="00AD3A62"/>
    <w:rsid w:val="00AE532C"/>
    <w:rsid w:val="00AE62EF"/>
    <w:rsid w:val="00AF25CA"/>
    <w:rsid w:val="00AF354E"/>
    <w:rsid w:val="00B021C5"/>
    <w:rsid w:val="00B02E4D"/>
    <w:rsid w:val="00B03631"/>
    <w:rsid w:val="00B06517"/>
    <w:rsid w:val="00B130F5"/>
    <w:rsid w:val="00B22382"/>
    <w:rsid w:val="00B40D29"/>
    <w:rsid w:val="00B47E38"/>
    <w:rsid w:val="00B54886"/>
    <w:rsid w:val="00B553F4"/>
    <w:rsid w:val="00B62BF0"/>
    <w:rsid w:val="00B65C60"/>
    <w:rsid w:val="00B67EE3"/>
    <w:rsid w:val="00B740BC"/>
    <w:rsid w:val="00B82C6F"/>
    <w:rsid w:val="00B87E1D"/>
    <w:rsid w:val="00B91AB0"/>
    <w:rsid w:val="00B91DCA"/>
    <w:rsid w:val="00B92702"/>
    <w:rsid w:val="00B9295B"/>
    <w:rsid w:val="00BA20E4"/>
    <w:rsid w:val="00BA6FD4"/>
    <w:rsid w:val="00BB4610"/>
    <w:rsid w:val="00BB5015"/>
    <w:rsid w:val="00BB52D3"/>
    <w:rsid w:val="00BC01A3"/>
    <w:rsid w:val="00BC0A03"/>
    <w:rsid w:val="00BC36DF"/>
    <w:rsid w:val="00BC42A5"/>
    <w:rsid w:val="00BC6020"/>
    <w:rsid w:val="00BD1604"/>
    <w:rsid w:val="00BE6CCA"/>
    <w:rsid w:val="00BF2663"/>
    <w:rsid w:val="00BF7B12"/>
    <w:rsid w:val="00C07F46"/>
    <w:rsid w:val="00C148B1"/>
    <w:rsid w:val="00C27769"/>
    <w:rsid w:val="00C279A7"/>
    <w:rsid w:val="00C31693"/>
    <w:rsid w:val="00C3739C"/>
    <w:rsid w:val="00C404FA"/>
    <w:rsid w:val="00C4088F"/>
    <w:rsid w:val="00C5160D"/>
    <w:rsid w:val="00C51E35"/>
    <w:rsid w:val="00C5550B"/>
    <w:rsid w:val="00C624E5"/>
    <w:rsid w:val="00C62C1C"/>
    <w:rsid w:val="00C63F24"/>
    <w:rsid w:val="00C720FA"/>
    <w:rsid w:val="00C76DF6"/>
    <w:rsid w:val="00C77068"/>
    <w:rsid w:val="00C779EB"/>
    <w:rsid w:val="00C838AF"/>
    <w:rsid w:val="00C85C10"/>
    <w:rsid w:val="00C85ED8"/>
    <w:rsid w:val="00C8703D"/>
    <w:rsid w:val="00C87BA4"/>
    <w:rsid w:val="00C920DA"/>
    <w:rsid w:val="00C97C5F"/>
    <w:rsid w:val="00CA08C1"/>
    <w:rsid w:val="00CA0A99"/>
    <w:rsid w:val="00CA327C"/>
    <w:rsid w:val="00CA51EA"/>
    <w:rsid w:val="00CA631C"/>
    <w:rsid w:val="00CA646F"/>
    <w:rsid w:val="00CA7F25"/>
    <w:rsid w:val="00CB1305"/>
    <w:rsid w:val="00CB4A2F"/>
    <w:rsid w:val="00CC0BC5"/>
    <w:rsid w:val="00CC127D"/>
    <w:rsid w:val="00CE15FB"/>
    <w:rsid w:val="00CF0909"/>
    <w:rsid w:val="00CF4372"/>
    <w:rsid w:val="00CF72C9"/>
    <w:rsid w:val="00D0114A"/>
    <w:rsid w:val="00D051D9"/>
    <w:rsid w:val="00D06456"/>
    <w:rsid w:val="00D0724E"/>
    <w:rsid w:val="00D1592B"/>
    <w:rsid w:val="00D16771"/>
    <w:rsid w:val="00D201A0"/>
    <w:rsid w:val="00D35525"/>
    <w:rsid w:val="00D3567F"/>
    <w:rsid w:val="00D35CF5"/>
    <w:rsid w:val="00D4668C"/>
    <w:rsid w:val="00D543A7"/>
    <w:rsid w:val="00D55204"/>
    <w:rsid w:val="00D57602"/>
    <w:rsid w:val="00D61F01"/>
    <w:rsid w:val="00D62A39"/>
    <w:rsid w:val="00D636FA"/>
    <w:rsid w:val="00D64F36"/>
    <w:rsid w:val="00D70688"/>
    <w:rsid w:val="00D77DFC"/>
    <w:rsid w:val="00D81D6F"/>
    <w:rsid w:val="00D92806"/>
    <w:rsid w:val="00D93BDC"/>
    <w:rsid w:val="00D97B0C"/>
    <w:rsid w:val="00DA1A75"/>
    <w:rsid w:val="00DA406A"/>
    <w:rsid w:val="00DA6090"/>
    <w:rsid w:val="00DA7959"/>
    <w:rsid w:val="00DB0CBE"/>
    <w:rsid w:val="00DC16E5"/>
    <w:rsid w:val="00DC4476"/>
    <w:rsid w:val="00DC5BE6"/>
    <w:rsid w:val="00DC7B46"/>
    <w:rsid w:val="00DD008B"/>
    <w:rsid w:val="00DD28F5"/>
    <w:rsid w:val="00DD499A"/>
    <w:rsid w:val="00DD5354"/>
    <w:rsid w:val="00DE11A2"/>
    <w:rsid w:val="00DE2050"/>
    <w:rsid w:val="00DF5A91"/>
    <w:rsid w:val="00E00FFC"/>
    <w:rsid w:val="00E01D24"/>
    <w:rsid w:val="00E01FAE"/>
    <w:rsid w:val="00E0391A"/>
    <w:rsid w:val="00E05E6A"/>
    <w:rsid w:val="00E2372F"/>
    <w:rsid w:val="00E248ED"/>
    <w:rsid w:val="00E251C4"/>
    <w:rsid w:val="00E269C1"/>
    <w:rsid w:val="00E27103"/>
    <w:rsid w:val="00E31DCC"/>
    <w:rsid w:val="00E32B1A"/>
    <w:rsid w:val="00E32C3F"/>
    <w:rsid w:val="00E40C08"/>
    <w:rsid w:val="00E41CC3"/>
    <w:rsid w:val="00E53077"/>
    <w:rsid w:val="00E61763"/>
    <w:rsid w:val="00E6242A"/>
    <w:rsid w:val="00E65D2E"/>
    <w:rsid w:val="00E7729C"/>
    <w:rsid w:val="00E80577"/>
    <w:rsid w:val="00E8130C"/>
    <w:rsid w:val="00E83261"/>
    <w:rsid w:val="00E87089"/>
    <w:rsid w:val="00E902D0"/>
    <w:rsid w:val="00E976B6"/>
    <w:rsid w:val="00EA764E"/>
    <w:rsid w:val="00EA7C3B"/>
    <w:rsid w:val="00EA7C92"/>
    <w:rsid w:val="00EB07F3"/>
    <w:rsid w:val="00EB15B4"/>
    <w:rsid w:val="00EB2B4B"/>
    <w:rsid w:val="00EC0BA1"/>
    <w:rsid w:val="00EC1010"/>
    <w:rsid w:val="00EC4A92"/>
    <w:rsid w:val="00EC72C4"/>
    <w:rsid w:val="00ED2E50"/>
    <w:rsid w:val="00ED45D4"/>
    <w:rsid w:val="00EE3D89"/>
    <w:rsid w:val="00EE4F0E"/>
    <w:rsid w:val="00EF0B71"/>
    <w:rsid w:val="00EF128A"/>
    <w:rsid w:val="00EF18D0"/>
    <w:rsid w:val="00EF778E"/>
    <w:rsid w:val="00EF7C71"/>
    <w:rsid w:val="00F06C62"/>
    <w:rsid w:val="00F12C30"/>
    <w:rsid w:val="00F24820"/>
    <w:rsid w:val="00F33B98"/>
    <w:rsid w:val="00F3725E"/>
    <w:rsid w:val="00F42327"/>
    <w:rsid w:val="00F43D5A"/>
    <w:rsid w:val="00F51815"/>
    <w:rsid w:val="00F612A8"/>
    <w:rsid w:val="00F637CA"/>
    <w:rsid w:val="00F647E1"/>
    <w:rsid w:val="00F65780"/>
    <w:rsid w:val="00F66B9E"/>
    <w:rsid w:val="00F73115"/>
    <w:rsid w:val="00F77714"/>
    <w:rsid w:val="00F83FC6"/>
    <w:rsid w:val="00F8589C"/>
    <w:rsid w:val="00F94FF7"/>
    <w:rsid w:val="00F976D4"/>
    <w:rsid w:val="00FD1431"/>
    <w:rsid w:val="00FD46F4"/>
    <w:rsid w:val="00FE287D"/>
    <w:rsid w:val="00FE67B9"/>
    <w:rsid w:val="00FF0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FE427"/>
  <w15:chartTrackingRefBased/>
  <w15:docId w15:val="{C0B8B374-695D-465E-980F-24BFF7E3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Normal">
    <w:name w:val="Normal"/>
    <w:qFormat/>
    <w:rsid w:val="00E05E6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06C89"/>
    <w:rPr>
      <w:rFonts w:ascii="Tahoma" w:hAnsi="Tahoma" w:cs="Tahoma"/>
      <w:sz w:val="16"/>
      <w:szCs w:val="16"/>
    </w:rPr>
  </w:style>
  <w:style w:type="character" w:customStyle="1" w:styleId="style61">
    <w:name w:val="style61"/>
    <w:rsid w:val="00227BD8"/>
    <w:rPr>
      <w:rFonts w:ascii="Calibri" w:hAnsi="Calibri" w:cs="Calibri" w:hint="default"/>
      <w:b/>
      <w:bCs/>
      <w:color w:val="3E003E"/>
      <w:sz w:val="23"/>
      <w:szCs w:val="23"/>
    </w:rPr>
  </w:style>
  <w:style w:type="character" w:styleId="Gl">
    <w:name w:val="Strong"/>
    <w:uiPriority w:val="22"/>
    <w:qFormat/>
    <w:rsid w:val="008826B8"/>
    <w:rPr>
      <w:b/>
      <w:bCs/>
    </w:rPr>
  </w:style>
  <w:style w:type="character" w:styleId="Kpr">
    <w:name w:val="Hyperlink"/>
    <w:uiPriority w:val="99"/>
    <w:unhideWhenUsed/>
    <w:rsid w:val="00B06517"/>
    <w:rPr>
      <w:color w:val="0000FF"/>
      <w:u w:val="single"/>
    </w:rPr>
  </w:style>
  <w:style w:type="table" w:styleId="TabloKlavuzu">
    <w:name w:val="Table Grid"/>
    <w:basedOn w:val="NormalTablo"/>
    <w:rsid w:val="00A47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96797D"/>
    <w:rPr>
      <w:color w:val="954F72"/>
      <w:u w:val="single"/>
    </w:rPr>
  </w:style>
  <w:style w:type="paragraph" w:styleId="GvdeMetniGirintisi">
    <w:name w:val="Body Text Indent"/>
    <w:basedOn w:val="Normal"/>
    <w:link w:val="GvdeMetniGirintisiChar"/>
    <w:rsid w:val="00B130F5"/>
    <w:pPr>
      <w:spacing w:line="360" w:lineRule="auto"/>
      <w:ind w:firstLine="708"/>
      <w:jc w:val="center"/>
    </w:pPr>
    <w:rPr>
      <w:b/>
      <w:bCs/>
    </w:rPr>
  </w:style>
  <w:style w:type="character" w:customStyle="1" w:styleId="GvdeMetniGirintisiChar">
    <w:name w:val="Gövde Metni Girintisi Char"/>
    <w:basedOn w:val="VarsaylanParagrafYazTipi"/>
    <w:link w:val="GvdeMetniGirintisi"/>
    <w:rsid w:val="00B130F5"/>
    <w:rPr>
      <w:b/>
      <w:bCs/>
      <w:sz w:val="24"/>
      <w:szCs w:val="24"/>
    </w:rPr>
  </w:style>
  <w:style w:type="table" w:customStyle="1" w:styleId="TabloKlavuzu1">
    <w:name w:val="Tablo Kılavuzu1"/>
    <w:basedOn w:val="NormalTablo"/>
    <w:next w:val="TabloKlavuzu"/>
    <w:uiPriority w:val="39"/>
    <w:rsid w:val="00B130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654C67"/>
    <w:pPr>
      <w:tabs>
        <w:tab w:val="center" w:pos="4536"/>
        <w:tab w:val="right" w:pos="9072"/>
      </w:tabs>
    </w:pPr>
  </w:style>
  <w:style w:type="character" w:customStyle="1" w:styleId="stBilgiChar">
    <w:name w:val="Üst Bilgi Char"/>
    <w:basedOn w:val="VarsaylanParagrafYazTipi"/>
    <w:link w:val="stBilgi"/>
    <w:rsid w:val="00654C67"/>
    <w:rPr>
      <w:sz w:val="24"/>
      <w:szCs w:val="24"/>
    </w:rPr>
  </w:style>
  <w:style w:type="paragraph" w:styleId="AltBilgi">
    <w:name w:val="footer"/>
    <w:basedOn w:val="Normal"/>
    <w:link w:val="AltBilgiChar"/>
    <w:rsid w:val="00654C67"/>
    <w:pPr>
      <w:tabs>
        <w:tab w:val="center" w:pos="4536"/>
        <w:tab w:val="right" w:pos="9072"/>
      </w:tabs>
    </w:pPr>
  </w:style>
  <w:style w:type="character" w:customStyle="1" w:styleId="AltBilgiChar">
    <w:name w:val="Alt Bilgi Char"/>
    <w:basedOn w:val="VarsaylanParagrafYazTipi"/>
    <w:link w:val="AltBilgi"/>
    <w:rsid w:val="00654C67"/>
    <w:rPr>
      <w:sz w:val="24"/>
      <w:szCs w:val="24"/>
    </w:rPr>
  </w:style>
  <w:style w:type="table" w:customStyle="1" w:styleId="TabloKlavuzu2">
    <w:name w:val="Tablo Kılavuzu2"/>
    <w:basedOn w:val="NormalTablo"/>
    <w:next w:val="TabloKlavuzu"/>
    <w:rsid w:val="00BC0A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2211">
      <w:bodyDiv w:val="1"/>
      <w:marLeft w:val="0"/>
      <w:marRight w:val="0"/>
      <w:marTop w:val="0"/>
      <w:marBottom w:val="0"/>
      <w:divBdr>
        <w:top w:val="none" w:sz="0" w:space="0" w:color="auto"/>
        <w:left w:val="none" w:sz="0" w:space="0" w:color="auto"/>
        <w:bottom w:val="none" w:sz="0" w:space="0" w:color="auto"/>
        <w:right w:val="none" w:sz="0" w:space="0" w:color="auto"/>
      </w:divBdr>
    </w:div>
    <w:div w:id="456483753">
      <w:bodyDiv w:val="1"/>
      <w:marLeft w:val="0"/>
      <w:marRight w:val="0"/>
      <w:marTop w:val="0"/>
      <w:marBottom w:val="0"/>
      <w:divBdr>
        <w:top w:val="none" w:sz="0" w:space="0" w:color="auto"/>
        <w:left w:val="none" w:sz="0" w:space="0" w:color="auto"/>
        <w:bottom w:val="none" w:sz="0" w:space="0" w:color="auto"/>
        <w:right w:val="none" w:sz="0" w:space="0" w:color="auto"/>
      </w:divBdr>
    </w:div>
    <w:div w:id="661085655">
      <w:bodyDiv w:val="1"/>
      <w:marLeft w:val="0"/>
      <w:marRight w:val="0"/>
      <w:marTop w:val="0"/>
      <w:marBottom w:val="0"/>
      <w:divBdr>
        <w:top w:val="none" w:sz="0" w:space="0" w:color="auto"/>
        <w:left w:val="none" w:sz="0" w:space="0" w:color="auto"/>
        <w:bottom w:val="none" w:sz="0" w:space="0" w:color="auto"/>
        <w:right w:val="none" w:sz="0" w:space="0" w:color="auto"/>
      </w:divBdr>
    </w:div>
    <w:div w:id="888297469">
      <w:bodyDiv w:val="1"/>
      <w:marLeft w:val="0"/>
      <w:marRight w:val="0"/>
      <w:marTop w:val="0"/>
      <w:marBottom w:val="0"/>
      <w:divBdr>
        <w:top w:val="none" w:sz="0" w:space="0" w:color="auto"/>
        <w:left w:val="none" w:sz="0" w:space="0" w:color="auto"/>
        <w:bottom w:val="none" w:sz="0" w:space="0" w:color="auto"/>
        <w:right w:val="none" w:sz="0" w:space="0" w:color="auto"/>
      </w:divBdr>
    </w:div>
    <w:div w:id="888344521">
      <w:bodyDiv w:val="1"/>
      <w:marLeft w:val="0"/>
      <w:marRight w:val="0"/>
      <w:marTop w:val="0"/>
      <w:marBottom w:val="0"/>
      <w:divBdr>
        <w:top w:val="none" w:sz="0" w:space="0" w:color="auto"/>
        <w:left w:val="none" w:sz="0" w:space="0" w:color="auto"/>
        <w:bottom w:val="none" w:sz="0" w:space="0" w:color="auto"/>
        <w:right w:val="none" w:sz="0" w:space="0" w:color="auto"/>
      </w:divBdr>
    </w:div>
    <w:div w:id="891891337">
      <w:bodyDiv w:val="1"/>
      <w:marLeft w:val="0"/>
      <w:marRight w:val="0"/>
      <w:marTop w:val="0"/>
      <w:marBottom w:val="0"/>
      <w:divBdr>
        <w:top w:val="none" w:sz="0" w:space="0" w:color="auto"/>
        <w:left w:val="none" w:sz="0" w:space="0" w:color="auto"/>
        <w:bottom w:val="none" w:sz="0" w:space="0" w:color="auto"/>
        <w:right w:val="none" w:sz="0" w:space="0" w:color="auto"/>
      </w:divBdr>
    </w:div>
    <w:div w:id="892541805">
      <w:bodyDiv w:val="1"/>
      <w:marLeft w:val="0"/>
      <w:marRight w:val="0"/>
      <w:marTop w:val="0"/>
      <w:marBottom w:val="0"/>
      <w:divBdr>
        <w:top w:val="none" w:sz="0" w:space="0" w:color="auto"/>
        <w:left w:val="none" w:sz="0" w:space="0" w:color="auto"/>
        <w:bottom w:val="none" w:sz="0" w:space="0" w:color="auto"/>
        <w:right w:val="none" w:sz="0" w:space="0" w:color="auto"/>
      </w:divBdr>
    </w:div>
    <w:div w:id="923800490">
      <w:bodyDiv w:val="1"/>
      <w:marLeft w:val="0"/>
      <w:marRight w:val="0"/>
      <w:marTop w:val="0"/>
      <w:marBottom w:val="0"/>
      <w:divBdr>
        <w:top w:val="none" w:sz="0" w:space="0" w:color="auto"/>
        <w:left w:val="none" w:sz="0" w:space="0" w:color="auto"/>
        <w:bottom w:val="none" w:sz="0" w:space="0" w:color="auto"/>
        <w:right w:val="none" w:sz="0" w:space="0" w:color="auto"/>
      </w:divBdr>
    </w:div>
    <w:div w:id="961348385">
      <w:bodyDiv w:val="1"/>
      <w:marLeft w:val="0"/>
      <w:marRight w:val="0"/>
      <w:marTop w:val="0"/>
      <w:marBottom w:val="0"/>
      <w:divBdr>
        <w:top w:val="none" w:sz="0" w:space="0" w:color="auto"/>
        <w:left w:val="none" w:sz="0" w:space="0" w:color="auto"/>
        <w:bottom w:val="none" w:sz="0" w:space="0" w:color="auto"/>
        <w:right w:val="none" w:sz="0" w:space="0" w:color="auto"/>
      </w:divBdr>
    </w:div>
    <w:div w:id="989404343">
      <w:bodyDiv w:val="1"/>
      <w:marLeft w:val="0"/>
      <w:marRight w:val="0"/>
      <w:marTop w:val="0"/>
      <w:marBottom w:val="0"/>
      <w:divBdr>
        <w:top w:val="none" w:sz="0" w:space="0" w:color="auto"/>
        <w:left w:val="none" w:sz="0" w:space="0" w:color="auto"/>
        <w:bottom w:val="none" w:sz="0" w:space="0" w:color="auto"/>
        <w:right w:val="none" w:sz="0" w:space="0" w:color="auto"/>
      </w:divBdr>
    </w:div>
    <w:div w:id="1115978829">
      <w:bodyDiv w:val="1"/>
      <w:marLeft w:val="0"/>
      <w:marRight w:val="0"/>
      <w:marTop w:val="0"/>
      <w:marBottom w:val="0"/>
      <w:divBdr>
        <w:top w:val="none" w:sz="0" w:space="0" w:color="auto"/>
        <w:left w:val="none" w:sz="0" w:space="0" w:color="auto"/>
        <w:bottom w:val="none" w:sz="0" w:space="0" w:color="auto"/>
        <w:right w:val="none" w:sz="0" w:space="0" w:color="auto"/>
      </w:divBdr>
    </w:div>
    <w:div w:id="1208223184">
      <w:bodyDiv w:val="1"/>
      <w:marLeft w:val="0"/>
      <w:marRight w:val="0"/>
      <w:marTop w:val="0"/>
      <w:marBottom w:val="0"/>
      <w:divBdr>
        <w:top w:val="none" w:sz="0" w:space="0" w:color="auto"/>
        <w:left w:val="none" w:sz="0" w:space="0" w:color="auto"/>
        <w:bottom w:val="none" w:sz="0" w:space="0" w:color="auto"/>
        <w:right w:val="none" w:sz="0" w:space="0" w:color="auto"/>
      </w:divBdr>
    </w:div>
    <w:div w:id="1296375997">
      <w:bodyDiv w:val="1"/>
      <w:marLeft w:val="0"/>
      <w:marRight w:val="0"/>
      <w:marTop w:val="0"/>
      <w:marBottom w:val="0"/>
      <w:divBdr>
        <w:top w:val="none" w:sz="0" w:space="0" w:color="auto"/>
        <w:left w:val="none" w:sz="0" w:space="0" w:color="auto"/>
        <w:bottom w:val="none" w:sz="0" w:space="0" w:color="auto"/>
        <w:right w:val="none" w:sz="0" w:space="0" w:color="auto"/>
      </w:divBdr>
    </w:div>
    <w:div w:id="1304971708">
      <w:bodyDiv w:val="1"/>
      <w:marLeft w:val="0"/>
      <w:marRight w:val="0"/>
      <w:marTop w:val="0"/>
      <w:marBottom w:val="0"/>
      <w:divBdr>
        <w:top w:val="none" w:sz="0" w:space="0" w:color="auto"/>
        <w:left w:val="none" w:sz="0" w:space="0" w:color="auto"/>
        <w:bottom w:val="none" w:sz="0" w:space="0" w:color="auto"/>
        <w:right w:val="none" w:sz="0" w:space="0" w:color="auto"/>
      </w:divBdr>
    </w:div>
    <w:div w:id="1365862858">
      <w:bodyDiv w:val="1"/>
      <w:marLeft w:val="0"/>
      <w:marRight w:val="0"/>
      <w:marTop w:val="0"/>
      <w:marBottom w:val="0"/>
      <w:divBdr>
        <w:top w:val="none" w:sz="0" w:space="0" w:color="auto"/>
        <w:left w:val="none" w:sz="0" w:space="0" w:color="auto"/>
        <w:bottom w:val="none" w:sz="0" w:space="0" w:color="auto"/>
        <w:right w:val="none" w:sz="0" w:space="0" w:color="auto"/>
      </w:divBdr>
    </w:div>
    <w:div w:id="13859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E017A-BABF-4DB4-9DA1-C4F7E08CDF78}">
  <ds:schemaRefs>
    <ds:schemaRef ds:uri="http://schemas.openxmlformats.org/officeDocument/2006/bibliography"/>
  </ds:schemaRefs>
</ds:datastoreItem>
</file>

<file path=customXml/itemProps2.xml><?xml version="1.0" encoding="utf-8"?>
<ds:datastoreItem xmlns:ds="http://schemas.openxmlformats.org/officeDocument/2006/customXml" ds:itemID="{39E86607-7285-4EBB-A23E-CF38DCC37183}"/>
</file>

<file path=customXml/itemProps3.xml><?xml version="1.0" encoding="utf-8"?>
<ds:datastoreItem xmlns:ds="http://schemas.openxmlformats.org/officeDocument/2006/customXml" ds:itemID="{692D60B7-721B-458E-91B7-1DC6656C9537}"/>
</file>

<file path=customXml/itemProps4.xml><?xml version="1.0" encoding="utf-8"?>
<ds:datastoreItem xmlns:ds="http://schemas.openxmlformats.org/officeDocument/2006/customXml" ds:itemID="{A14C5745-5151-435A-ADB0-7D316D72E003}"/>
</file>

<file path=docProps/app.xml><?xml version="1.0" encoding="utf-8"?>
<Properties xmlns="http://schemas.openxmlformats.org/officeDocument/2006/extended-properties" xmlns:vt="http://schemas.openxmlformats.org/officeDocument/2006/docPropsVTypes">
  <Template>Normal</Template>
  <TotalTime>12</TotalTime>
  <Pages>4</Pages>
  <Words>798</Words>
  <Characters>4555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BİL ÖĞRETİM KURUMLARI</vt:lpstr>
      <vt:lpstr>BİL ÖĞRETİM KURUMLARI</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 ÖĞRETİM KURUMLARI</dc:title>
  <dc:subject/>
  <dc:creator>zates</dc:creator>
  <cp:keywords/>
  <cp:lastModifiedBy>Beste BEKTAŞ</cp:lastModifiedBy>
  <cp:revision>9</cp:revision>
  <cp:lastPrinted>2022-06-09T06:52:00Z</cp:lastPrinted>
  <dcterms:created xsi:type="dcterms:W3CDTF">2025-01-28T16:43:00Z</dcterms:created>
  <dcterms:modified xsi:type="dcterms:W3CDTF">2025-01-28T17:20:00Z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