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91" w:rsidRDefault="0037687F">
      <w:pPr>
        <w:pStyle w:val="GvdeMetni"/>
        <w:ind w:left="7200"/>
        <w:jc w:val="right"/>
      </w:pPr>
      <w:r>
        <w:t xml:space="preserve"> </w:t>
      </w:r>
    </w:p>
    <w:p w:rsidR="00617B91" w:rsidRDefault="0037687F">
      <w:pPr>
        <w:pStyle w:val="GvdeMetni"/>
        <w:ind w:left="7200"/>
        <w:jc w:val="right"/>
      </w:pPr>
      <w:r>
        <w:t>….. / …. / 20….</w:t>
      </w:r>
    </w:p>
    <w:p w:rsidR="00617B91" w:rsidRDefault="00617B91">
      <w:pPr>
        <w:rPr>
          <w:b/>
          <w:sz w:val="24"/>
        </w:rPr>
      </w:pPr>
    </w:p>
    <w:p w:rsidR="00617B91" w:rsidRDefault="009B2B5F">
      <w:pPr>
        <w:pStyle w:val="P68B1DB1-BodyTextIndent2"/>
        <w:tabs>
          <w:tab w:val="center" w:pos="8460"/>
        </w:tabs>
        <w:ind w:left="0" w:hanging="46"/>
        <w:jc w:val="center"/>
      </w:pPr>
      <w:r>
        <w:t>TO THE REGISTRAR'S OFFICE</w:t>
      </w:r>
    </w:p>
    <w:p w:rsidR="00617B91" w:rsidRDefault="00617B91">
      <w:pPr>
        <w:rPr>
          <w:b/>
          <w:sz w:val="24"/>
        </w:rPr>
      </w:pPr>
    </w:p>
    <w:p w:rsidR="00617B91" w:rsidRDefault="0037687F" w:rsidP="0028204C">
      <w:pPr>
        <w:pStyle w:val="GvdeMetni"/>
        <w:ind w:left="-567"/>
        <w:jc w:val="both"/>
      </w:pPr>
      <w:r>
        <w:t>202…/202… I would like to apply for the "</w:t>
      </w:r>
      <w:r>
        <w:rPr>
          <w:b/>
        </w:rPr>
        <w:t>Graduation Phase Grade Upgrade</w:t>
      </w:r>
      <w:r>
        <w:t>" exam in the ...... semester of the Academic Year.</w:t>
      </w:r>
    </w:p>
    <w:p w:rsidR="00617B91" w:rsidRDefault="00617B91">
      <w:pPr>
        <w:jc w:val="both"/>
        <w:rPr>
          <w:sz w:val="24"/>
        </w:rPr>
      </w:pPr>
    </w:p>
    <w:p w:rsidR="00617B91" w:rsidRDefault="0037687F">
      <w:pPr>
        <w:pStyle w:val="GvdeMetni"/>
        <w:jc w:val="both"/>
      </w:pPr>
      <w:r>
        <w:t xml:space="preserve">Kindly submitted for necessary action. </w:t>
      </w:r>
    </w:p>
    <w:tbl>
      <w:tblPr>
        <w:tblpPr w:leftFromText="141" w:rightFromText="141" w:vertAnchor="text" w:horzAnchor="margin" w:tblpX="-459" w:tblpY="3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7489"/>
      </w:tblGrid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BodyTextIndent3"/>
              <w:tabs>
                <w:tab w:val="center" w:pos="8460"/>
              </w:tabs>
              <w:spacing w:after="0" w:line="23" w:lineRule="atLeast"/>
              <w:ind w:left="0"/>
            </w:pPr>
            <w:r>
              <w:t>T.R. ID. Number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BodyTextIndent3"/>
              <w:tabs>
                <w:tab w:val="center" w:pos="8460"/>
              </w:tabs>
              <w:spacing w:after="0" w:line="23" w:lineRule="atLeast"/>
              <w:ind w:left="0"/>
            </w:pPr>
            <w:r>
              <w:t>Name and Surname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msobodytextindent04"/>
              <w:tabs>
                <w:tab w:val="center" w:pos="7797"/>
              </w:tabs>
              <w:spacing w:after="0" w:line="23" w:lineRule="atLeast"/>
              <w:ind w:left="0" w:hanging="46"/>
            </w:pPr>
            <w:r>
              <w:t xml:space="preserve">Student No 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Normal5"/>
              <w:spacing w:line="23" w:lineRule="atLeast"/>
            </w:pPr>
            <w:r>
              <w:t>Faculty/HS/VS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Normal5"/>
              <w:spacing w:line="23" w:lineRule="atLeast"/>
            </w:pPr>
            <w:r>
              <w:t>Department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Normal5"/>
              <w:spacing w:line="23" w:lineRule="atLeast"/>
            </w:pPr>
            <w:r>
              <w:t>Type of Education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10031" w:type="dxa"/>
            <w:gridSpan w:val="2"/>
            <w:shd w:val="clear" w:color="auto" w:fill="auto"/>
            <w:vAlign w:val="center"/>
          </w:tcPr>
          <w:p w:rsidR="00617B91" w:rsidRDefault="0037687F" w:rsidP="0028204C">
            <w:pPr>
              <w:pStyle w:val="P68B1DB1-Normal5"/>
              <w:spacing w:line="23" w:lineRule="atLeast"/>
              <w:jc w:val="center"/>
            </w:pPr>
            <w:r>
              <w:t>COURSE(S) OF THE EXAM HE/SHE REQUESTS TO TAKE</w:t>
            </w: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Normal5"/>
              <w:spacing w:line="23" w:lineRule="atLeast"/>
            </w:pPr>
            <w:r>
              <w:t>Course Code</w:t>
            </w: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37687F" w:rsidP="0028204C">
            <w:pPr>
              <w:pStyle w:val="P68B1DB1-Normal6"/>
              <w:spacing w:line="23" w:lineRule="atLeast"/>
            </w:pPr>
            <w:r>
              <w:t>Course Title</w:t>
            </w: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  <w:tr w:rsidR="00617B91" w:rsidTr="0028204C">
        <w:tc>
          <w:tcPr>
            <w:tcW w:w="2542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  <w:tc>
          <w:tcPr>
            <w:tcW w:w="7489" w:type="dxa"/>
            <w:shd w:val="clear" w:color="auto" w:fill="auto"/>
            <w:vAlign w:val="center"/>
          </w:tcPr>
          <w:p w:rsidR="00617B91" w:rsidRDefault="00617B91" w:rsidP="0028204C">
            <w:pPr>
              <w:spacing w:line="23" w:lineRule="atLeast"/>
              <w:rPr>
                <w:rFonts w:eastAsia="Calibri"/>
                <w:b/>
                <w:sz w:val="24"/>
              </w:rPr>
            </w:pPr>
          </w:p>
        </w:tc>
      </w:tr>
    </w:tbl>
    <w:p w:rsidR="00617B91" w:rsidRDefault="0037687F">
      <w:pPr>
        <w:pStyle w:val="GvdeMetni"/>
        <w:spacing w:line="480" w:lineRule="auto"/>
        <w:rPr>
          <w:b/>
        </w:rPr>
      </w:pPr>
      <w:r>
        <w:tab/>
      </w:r>
    </w:p>
    <w:p w:rsidR="0001336E" w:rsidRDefault="0001336E">
      <w:pPr>
        <w:pStyle w:val="GvdeMetni"/>
        <w:ind w:left="-567" w:firstLine="567"/>
        <w:jc w:val="both"/>
      </w:pPr>
    </w:p>
    <w:p w:rsidR="00617B91" w:rsidRDefault="0037687F">
      <w:pPr>
        <w:pStyle w:val="GvdeMetni"/>
        <w:ind w:left="-567" w:firstLine="567"/>
        <w:jc w:val="both"/>
      </w:pPr>
      <w:bookmarkStart w:id="0" w:name="_GoBack"/>
      <w:bookmarkEnd w:id="0"/>
      <w:r>
        <w:t xml:space="preserve">I declare that I am informed that the relevant legislation is published on the official website of </w:t>
      </w:r>
      <w:r w:rsidR="0028204C">
        <w:t xml:space="preserve">Istanbul </w:t>
      </w:r>
      <w:proofErr w:type="spellStart"/>
      <w:r w:rsidR="0028204C">
        <w:t>Arel</w:t>
      </w:r>
      <w:proofErr w:type="spellEnd"/>
      <w:r>
        <w:t xml:space="preserve"> University and that I need to read and understand the legislation regarding my application.</w:t>
      </w:r>
    </w:p>
    <w:p w:rsidR="00617B91" w:rsidRDefault="00617B91">
      <w:pPr>
        <w:ind w:left="5760" w:firstLine="720"/>
        <w:rPr>
          <w:b/>
          <w:sz w:val="24"/>
        </w:rPr>
      </w:pPr>
    </w:p>
    <w:p w:rsidR="00617B91" w:rsidRDefault="0037687F">
      <w:pPr>
        <w:pStyle w:val="P68B1DB1-Normal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(Student Name, Surname, Signature)</w:t>
      </w:r>
    </w:p>
    <w:p w:rsidR="008475A6" w:rsidRDefault="008475A6">
      <w:pPr>
        <w:pStyle w:val="P68B1DB1-Normal8"/>
        <w:jc w:val="right"/>
      </w:pPr>
    </w:p>
    <w:p w:rsidR="008475A6" w:rsidRDefault="008475A6">
      <w:pPr>
        <w:pStyle w:val="P68B1DB1-Normal8"/>
        <w:jc w:val="right"/>
      </w:pPr>
    </w:p>
    <w:tbl>
      <w:tblPr>
        <w:tblpPr w:leftFromText="141" w:rightFromText="141" w:vertAnchor="text" w:horzAnchor="margin" w:tblpXSpec="center" w:tblpY="3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267"/>
      </w:tblGrid>
      <w:tr w:rsidR="008475A6" w:rsidTr="008475A6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8475A6" w:rsidRDefault="008475A6" w:rsidP="008475A6">
            <w:pPr>
              <w:pStyle w:val="P68B1DB1-Normal7"/>
              <w:jc w:val="center"/>
            </w:pPr>
            <w:r>
              <w:t>PREPARED BY</w:t>
            </w:r>
          </w:p>
        </w:tc>
        <w:tc>
          <w:tcPr>
            <w:tcW w:w="2552" w:type="dxa"/>
            <w:shd w:val="clear" w:color="auto" w:fill="auto"/>
          </w:tcPr>
          <w:p w:rsidR="008475A6" w:rsidRDefault="008475A6" w:rsidP="008475A6">
            <w:pPr>
              <w:pStyle w:val="P68B1DB1-Normal7"/>
              <w:jc w:val="center"/>
            </w:pPr>
            <w:r>
              <w:t>CHECKED BY</w:t>
            </w:r>
          </w:p>
        </w:tc>
        <w:tc>
          <w:tcPr>
            <w:tcW w:w="2694" w:type="dxa"/>
          </w:tcPr>
          <w:p w:rsidR="008475A6" w:rsidRDefault="008475A6" w:rsidP="008475A6">
            <w:pPr>
              <w:pStyle w:val="P68B1DB1-Normal7"/>
              <w:jc w:val="center"/>
            </w:pPr>
            <w:r>
              <w:t xml:space="preserve">APPROVED BY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475A6" w:rsidRDefault="008475A6" w:rsidP="008475A6">
            <w:pPr>
              <w:pStyle w:val="P68B1DB1-Normal7"/>
              <w:jc w:val="center"/>
            </w:pPr>
            <w:r>
              <w:t xml:space="preserve">APPROVED BY </w:t>
            </w:r>
          </w:p>
        </w:tc>
      </w:tr>
      <w:tr w:rsidR="008475A6" w:rsidTr="008475A6">
        <w:trPr>
          <w:trHeight w:val="958"/>
        </w:trPr>
        <w:tc>
          <w:tcPr>
            <w:tcW w:w="2518" w:type="dxa"/>
            <w:shd w:val="clear" w:color="auto" w:fill="auto"/>
          </w:tcPr>
          <w:p w:rsidR="008475A6" w:rsidRDefault="008475A6" w:rsidP="008475A6">
            <w:pPr>
              <w:rPr>
                <w:rFonts w:eastAsia="Calibri"/>
              </w:rPr>
            </w:pPr>
          </w:p>
        </w:tc>
        <w:tc>
          <w:tcPr>
            <w:tcW w:w="2552" w:type="dxa"/>
            <w:shd w:val="clear" w:color="auto" w:fill="auto"/>
          </w:tcPr>
          <w:p w:rsidR="008475A6" w:rsidRDefault="008475A6" w:rsidP="008475A6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8475A6" w:rsidRDefault="008475A6" w:rsidP="008475A6">
            <w:pPr>
              <w:jc w:val="center"/>
              <w:rPr>
                <w:rFonts w:eastAsia="Calibri"/>
                <w:sz w:val="6"/>
              </w:rPr>
            </w:pPr>
          </w:p>
        </w:tc>
        <w:tc>
          <w:tcPr>
            <w:tcW w:w="2267" w:type="dxa"/>
            <w:shd w:val="clear" w:color="auto" w:fill="auto"/>
          </w:tcPr>
          <w:p w:rsidR="008475A6" w:rsidRDefault="008475A6" w:rsidP="008475A6">
            <w:pPr>
              <w:jc w:val="center"/>
              <w:rPr>
                <w:rFonts w:eastAsia="Calibri"/>
              </w:rPr>
            </w:pPr>
          </w:p>
        </w:tc>
      </w:tr>
    </w:tbl>
    <w:p w:rsidR="008475A6" w:rsidRDefault="008475A6">
      <w:pPr>
        <w:pStyle w:val="P68B1DB1-Normal8"/>
        <w:jc w:val="right"/>
      </w:pPr>
    </w:p>
    <w:p w:rsidR="00617B91" w:rsidRDefault="00617B91"/>
    <w:sectPr w:rsidR="00617B91" w:rsidSect="0001336E">
      <w:headerReference w:type="default" r:id="rId10"/>
      <w:footerReference w:type="default" r:id="rId11"/>
      <w:pgSz w:w="12240" w:h="15840" w:code="1"/>
      <w:pgMar w:top="1701" w:right="1418" w:bottom="1418" w:left="1418" w:header="426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7E" w:rsidRDefault="00912A7E">
      <w:r>
        <w:separator/>
      </w:r>
    </w:p>
  </w:endnote>
  <w:endnote w:type="continuationSeparator" w:id="0">
    <w:p w:rsidR="00912A7E" w:rsidRDefault="009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91" w:rsidRDefault="00617B91">
    <w:pPr>
      <w:pStyle w:val="AltBilgi"/>
    </w:pPr>
  </w:p>
  <w:p w:rsidR="00617B91" w:rsidRDefault="00617B91">
    <w:pPr>
      <w:pStyle w:val="AltBilgi"/>
    </w:pPr>
  </w:p>
  <w:p w:rsidR="00617B91" w:rsidRDefault="00617B91">
    <w:pPr>
      <w:pStyle w:val="AltBilgi"/>
    </w:pPr>
  </w:p>
  <w:p w:rsidR="00617B91" w:rsidRDefault="00617B91">
    <w:pPr>
      <w:pStyle w:val="AltBilgi"/>
    </w:pPr>
  </w:p>
  <w:p w:rsidR="00617B91" w:rsidRDefault="00617B91">
    <w:pPr>
      <w:pStyle w:val="AltBilgi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7E" w:rsidRDefault="00912A7E">
      <w:r>
        <w:separator/>
      </w:r>
    </w:p>
  </w:footnote>
  <w:footnote w:type="continuationSeparator" w:id="0">
    <w:p w:rsidR="00912A7E" w:rsidRDefault="0091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28204C" w:rsidTr="00B05117">
      <w:trPr>
        <w:trHeight w:val="1413"/>
        <w:jc w:val="center"/>
      </w:trPr>
      <w:tc>
        <w:tcPr>
          <w:tcW w:w="1560" w:type="dxa"/>
          <w:shd w:val="clear" w:color="auto" w:fill="auto"/>
        </w:tcPr>
        <w:p w:rsidR="0028204C" w:rsidRPr="00B05117" w:rsidRDefault="00920DC0" w:rsidP="00B05117">
          <w:pPr>
            <w:pStyle w:val="stbilgi0"/>
            <w:ind w:left="466"/>
            <w:rPr>
              <w:rFonts w:eastAsia="Calibri"/>
              <w:sz w:val="18"/>
              <w:szCs w:val="18"/>
            </w:rPr>
          </w:pPr>
          <w:r w:rsidRPr="00B05117">
            <w:rPr>
              <w:rFonts w:ascii="Calibri" w:eastAsia="Calibri" w:hAnsi="Calibri"/>
              <w:noProof/>
              <w:sz w:val="22"/>
              <w:lang w:val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shd w:val="clear" w:color="auto" w:fill="auto"/>
          <w:vAlign w:val="center"/>
        </w:tcPr>
        <w:p w:rsidR="0028204C" w:rsidRPr="00B05117" w:rsidRDefault="0028204C" w:rsidP="00B05117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eastAsia="Calibri"/>
              <w:b/>
              <w:sz w:val="24"/>
              <w:lang w:eastAsia="x-none"/>
            </w:rPr>
          </w:pPr>
          <w:r w:rsidRPr="00B05117">
            <w:rPr>
              <w:rFonts w:eastAsia="Calibri"/>
              <w:b/>
              <w:sz w:val="24"/>
              <w:lang w:eastAsia="x-none"/>
            </w:rPr>
            <w:t>REGISTRAR'S OFFICE</w:t>
          </w:r>
        </w:p>
        <w:p w:rsidR="0028204C" w:rsidRPr="00B05117" w:rsidRDefault="0028204C" w:rsidP="00B05117">
          <w:pPr>
            <w:pStyle w:val="stbilgi0"/>
            <w:jc w:val="center"/>
            <w:rPr>
              <w:rFonts w:ascii="Calibri" w:eastAsia="Calibri" w:hAnsi="Calibri"/>
              <w:sz w:val="22"/>
            </w:rPr>
          </w:pPr>
          <w:r w:rsidRPr="00B05117">
            <w:rPr>
              <w:rFonts w:eastAsia="Calibri"/>
              <w:b/>
              <w:sz w:val="24"/>
              <w:lang w:eastAsia="x-none"/>
            </w:rPr>
            <w:t>SINGLE COURSE/GRADE INCREASE EXAM APPLICATION FORM</w:t>
          </w:r>
        </w:p>
      </w:tc>
      <w:tc>
        <w:tcPr>
          <w:tcW w:w="2410" w:type="dxa"/>
          <w:shd w:val="clear" w:color="auto" w:fill="auto"/>
          <w:vAlign w:val="center"/>
        </w:tcPr>
        <w:p w:rsidR="0028204C" w:rsidRPr="00B05117" w:rsidRDefault="0028204C" w:rsidP="00B0511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lang w:eastAsia="x-none"/>
            </w:rPr>
          </w:pPr>
          <w:proofErr w:type="spellStart"/>
          <w:r w:rsidRPr="00B05117">
            <w:rPr>
              <w:rFonts w:eastAsia="Calibri"/>
              <w:b/>
              <w:sz w:val="18"/>
              <w:lang w:eastAsia="x-none"/>
            </w:rPr>
            <w:t>Doküman</w:t>
          </w:r>
          <w:proofErr w:type="spellEnd"/>
          <w:r w:rsidRPr="00B05117">
            <w:rPr>
              <w:rFonts w:eastAsia="Calibri"/>
              <w:b/>
              <w:sz w:val="18"/>
              <w:lang w:eastAsia="x-none"/>
            </w:rPr>
            <w:t xml:space="preserve"> No:</w:t>
          </w:r>
          <w:r w:rsidRPr="00B05117">
            <w:rPr>
              <w:rFonts w:eastAsia="Calibri"/>
              <w:sz w:val="18"/>
              <w:lang w:eastAsia="x-none"/>
            </w:rPr>
            <w:t xml:space="preserve"> </w:t>
          </w:r>
          <w:proofErr w:type="gramStart"/>
          <w:r w:rsidRPr="00B05117">
            <w:rPr>
              <w:rFonts w:eastAsia="Calibri"/>
              <w:sz w:val="18"/>
              <w:lang w:eastAsia="x-none"/>
            </w:rPr>
            <w:t>FR.ÖİO</w:t>
          </w:r>
          <w:proofErr w:type="gramEnd"/>
          <w:r w:rsidRPr="00B05117">
            <w:rPr>
              <w:rFonts w:eastAsia="Calibri"/>
              <w:sz w:val="18"/>
              <w:lang w:eastAsia="x-none"/>
            </w:rPr>
            <w:t>.025</w:t>
          </w:r>
        </w:p>
        <w:p w:rsidR="0028204C" w:rsidRPr="00B05117" w:rsidRDefault="0028204C" w:rsidP="00B0511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lang w:eastAsia="x-none"/>
            </w:rPr>
          </w:pPr>
          <w:proofErr w:type="spellStart"/>
          <w:r w:rsidRPr="00B05117">
            <w:rPr>
              <w:rFonts w:eastAsia="Calibri"/>
              <w:b/>
              <w:sz w:val="18"/>
              <w:lang w:eastAsia="x-none"/>
            </w:rPr>
            <w:t>Yayın</w:t>
          </w:r>
          <w:proofErr w:type="spellEnd"/>
          <w:r w:rsidRPr="00B05117">
            <w:rPr>
              <w:rFonts w:eastAsia="Calibri"/>
              <w:b/>
              <w:sz w:val="18"/>
              <w:lang w:eastAsia="x-none"/>
            </w:rPr>
            <w:t xml:space="preserve"> </w:t>
          </w:r>
          <w:proofErr w:type="spellStart"/>
          <w:r w:rsidRPr="00B05117">
            <w:rPr>
              <w:rFonts w:eastAsia="Calibri"/>
              <w:b/>
              <w:sz w:val="18"/>
              <w:lang w:eastAsia="x-none"/>
            </w:rPr>
            <w:t>Tarihi</w:t>
          </w:r>
          <w:proofErr w:type="spellEnd"/>
          <w:r w:rsidRPr="00B05117">
            <w:rPr>
              <w:rFonts w:eastAsia="Calibri"/>
              <w:b/>
              <w:sz w:val="18"/>
              <w:lang w:eastAsia="x-none"/>
            </w:rPr>
            <w:t>:</w:t>
          </w:r>
          <w:r w:rsidRPr="00B05117">
            <w:rPr>
              <w:rFonts w:eastAsia="Calibri"/>
              <w:sz w:val="18"/>
              <w:lang w:eastAsia="x-none"/>
            </w:rPr>
            <w:t xml:space="preserve"> 20.07.2023</w:t>
          </w:r>
        </w:p>
        <w:p w:rsidR="0028204C" w:rsidRPr="00B05117" w:rsidRDefault="0028204C" w:rsidP="00B0511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lang w:eastAsia="x-none"/>
            </w:rPr>
          </w:pPr>
          <w:proofErr w:type="spellStart"/>
          <w:r w:rsidRPr="00B05117">
            <w:rPr>
              <w:rFonts w:eastAsia="Calibri"/>
              <w:b/>
              <w:sz w:val="18"/>
              <w:lang w:eastAsia="x-none"/>
            </w:rPr>
            <w:t>Revizyon</w:t>
          </w:r>
          <w:proofErr w:type="spellEnd"/>
          <w:r w:rsidRPr="00B05117">
            <w:rPr>
              <w:rFonts w:eastAsia="Calibri"/>
              <w:b/>
              <w:sz w:val="18"/>
              <w:lang w:eastAsia="x-none"/>
            </w:rPr>
            <w:t xml:space="preserve"> No:</w:t>
          </w:r>
          <w:r w:rsidRPr="00B05117">
            <w:rPr>
              <w:rFonts w:eastAsia="Calibri"/>
              <w:sz w:val="18"/>
              <w:lang w:eastAsia="x-none"/>
            </w:rPr>
            <w:t xml:space="preserve"> 01</w:t>
          </w:r>
        </w:p>
        <w:p w:rsidR="0028204C" w:rsidRPr="00B05117" w:rsidRDefault="0028204C" w:rsidP="0028204C">
          <w:pPr>
            <w:pStyle w:val="stbilgi0"/>
            <w:rPr>
              <w:rFonts w:ascii="Calibri" w:eastAsia="Calibri" w:hAnsi="Calibri"/>
              <w:sz w:val="22"/>
            </w:rPr>
          </w:pPr>
          <w:proofErr w:type="spellStart"/>
          <w:r w:rsidRPr="00B05117">
            <w:rPr>
              <w:rFonts w:eastAsia="Calibri"/>
              <w:b/>
              <w:sz w:val="18"/>
              <w:lang w:eastAsia="x-none"/>
            </w:rPr>
            <w:t>Revizyon</w:t>
          </w:r>
          <w:proofErr w:type="spellEnd"/>
          <w:r w:rsidRPr="00B05117">
            <w:rPr>
              <w:rFonts w:eastAsia="Calibri"/>
              <w:b/>
              <w:sz w:val="18"/>
              <w:lang w:eastAsia="x-none"/>
            </w:rPr>
            <w:t xml:space="preserve"> </w:t>
          </w:r>
          <w:proofErr w:type="spellStart"/>
          <w:r w:rsidRPr="00B05117">
            <w:rPr>
              <w:rFonts w:eastAsia="Calibri"/>
              <w:b/>
              <w:sz w:val="18"/>
              <w:lang w:eastAsia="x-none"/>
            </w:rPr>
            <w:t>Tarihi</w:t>
          </w:r>
          <w:proofErr w:type="spellEnd"/>
          <w:r w:rsidRPr="00B05117">
            <w:rPr>
              <w:rFonts w:eastAsia="Calibri"/>
              <w:sz w:val="18"/>
              <w:lang w:eastAsia="x-none"/>
            </w:rPr>
            <w:t>: 15.12.2025</w:t>
          </w:r>
        </w:p>
      </w:tc>
    </w:tr>
  </w:tbl>
  <w:p w:rsidR="0028204C" w:rsidRDefault="002820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1336E"/>
    <w:rsid w:val="00022883"/>
    <w:rsid w:val="00032E28"/>
    <w:rsid w:val="00035377"/>
    <w:rsid w:val="00044D40"/>
    <w:rsid w:val="0007689B"/>
    <w:rsid w:val="000942A6"/>
    <w:rsid w:val="000A7755"/>
    <w:rsid w:val="000B0DAD"/>
    <w:rsid w:val="000B65FE"/>
    <w:rsid w:val="000F0B33"/>
    <w:rsid w:val="00124615"/>
    <w:rsid w:val="00135901"/>
    <w:rsid w:val="00173E05"/>
    <w:rsid w:val="0019471B"/>
    <w:rsid w:val="001C2B57"/>
    <w:rsid w:val="001E7AC8"/>
    <w:rsid w:val="001F15F8"/>
    <w:rsid w:val="0020412F"/>
    <w:rsid w:val="002440F6"/>
    <w:rsid w:val="002451D5"/>
    <w:rsid w:val="002471A5"/>
    <w:rsid w:val="00253B52"/>
    <w:rsid w:val="00262333"/>
    <w:rsid w:val="00265E5C"/>
    <w:rsid w:val="0028204C"/>
    <w:rsid w:val="002A4491"/>
    <w:rsid w:val="002B6CB0"/>
    <w:rsid w:val="002C568E"/>
    <w:rsid w:val="002D0364"/>
    <w:rsid w:val="00316DD5"/>
    <w:rsid w:val="00350DA0"/>
    <w:rsid w:val="0037687F"/>
    <w:rsid w:val="00376ABF"/>
    <w:rsid w:val="00383E43"/>
    <w:rsid w:val="00387E6F"/>
    <w:rsid w:val="003A00EF"/>
    <w:rsid w:val="003A3E5A"/>
    <w:rsid w:val="003A5EAF"/>
    <w:rsid w:val="003B23B9"/>
    <w:rsid w:val="003B74B3"/>
    <w:rsid w:val="003D543A"/>
    <w:rsid w:val="003D7E59"/>
    <w:rsid w:val="003E286A"/>
    <w:rsid w:val="0040448A"/>
    <w:rsid w:val="00430806"/>
    <w:rsid w:val="00441B5A"/>
    <w:rsid w:val="004601BB"/>
    <w:rsid w:val="00475FEB"/>
    <w:rsid w:val="004908BE"/>
    <w:rsid w:val="004A1D17"/>
    <w:rsid w:val="004A53C4"/>
    <w:rsid w:val="004A5859"/>
    <w:rsid w:val="004B4023"/>
    <w:rsid w:val="004E4A4F"/>
    <w:rsid w:val="0051338F"/>
    <w:rsid w:val="00513EA2"/>
    <w:rsid w:val="00530B00"/>
    <w:rsid w:val="00537381"/>
    <w:rsid w:val="00541420"/>
    <w:rsid w:val="00552F14"/>
    <w:rsid w:val="00555445"/>
    <w:rsid w:val="00556731"/>
    <w:rsid w:val="00560015"/>
    <w:rsid w:val="00583804"/>
    <w:rsid w:val="005A3A4D"/>
    <w:rsid w:val="005D5272"/>
    <w:rsid w:val="005D5FE8"/>
    <w:rsid w:val="005E41D4"/>
    <w:rsid w:val="005F065B"/>
    <w:rsid w:val="005F0B1A"/>
    <w:rsid w:val="005F2265"/>
    <w:rsid w:val="0060787C"/>
    <w:rsid w:val="00607DC4"/>
    <w:rsid w:val="00617B91"/>
    <w:rsid w:val="006219F9"/>
    <w:rsid w:val="00642A6B"/>
    <w:rsid w:val="00657567"/>
    <w:rsid w:val="00674FDC"/>
    <w:rsid w:val="006A5A98"/>
    <w:rsid w:val="006C2A3A"/>
    <w:rsid w:val="006C39DD"/>
    <w:rsid w:val="00700B4D"/>
    <w:rsid w:val="0070232F"/>
    <w:rsid w:val="0072229F"/>
    <w:rsid w:val="007242D0"/>
    <w:rsid w:val="00740058"/>
    <w:rsid w:val="007635AA"/>
    <w:rsid w:val="0078783A"/>
    <w:rsid w:val="0079459F"/>
    <w:rsid w:val="00795FBB"/>
    <w:rsid w:val="007A6DF9"/>
    <w:rsid w:val="007B2723"/>
    <w:rsid w:val="007E3A3E"/>
    <w:rsid w:val="0081257A"/>
    <w:rsid w:val="00824290"/>
    <w:rsid w:val="00824569"/>
    <w:rsid w:val="008475A6"/>
    <w:rsid w:val="00856FC0"/>
    <w:rsid w:val="008865E7"/>
    <w:rsid w:val="0088733B"/>
    <w:rsid w:val="0089361B"/>
    <w:rsid w:val="00894B57"/>
    <w:rsid w:val="008B2BE1"/>
    <w:rsid w:val="008B2E55"/>
    <w:rsid w:val="008B7F4B"/>
    <w:rsid w:val="008E3092"/>
    <w:rsid w:val="008F1050"/>
    <w:rsid w:val="009021EE"/>
    <w:rsid w:val="00906AB1"/>
    <w:rsid w:val="00912A7E"/>
    <w:rsid w:val="0091537E"/>
    <w:rsid w:val="00920C75"/>
    <w:rsid w:val="00920DC0"/>
    <w:rsid w:val="00931ABE"/>
    <w:rsid w:val="00944B9C"/>
    <w:rsid w:val="00947974"/>
    <w:rsid w:val="009502E3"/>
    <w:rsid w:val="00965CAD"/>
    <w:rsid w:val="009866F0"/>
    <w:rsid w:val="00993073"/>
    <w:rsid w:val="009938EA"/>
    <w:rsid w:val="009B2B5F"/>
    <w:rsid w:val="009C434D"/>
    <w:rsid w:val="009D718A"/>
    <w:rsid w:val="009E7AA1"/>
    <w:rsid w:val="009F31B7"/>
    <w:rsid w:val="009F39A8"/>
    <w:rsid w:val="00A34849"/>
    <w:rsid w:val="00A42ACC"/>
    <w:rsid w:val="00A50025"/>
    <w:rsid w:val="00A52852"/>
    <w:rsid w:val="00A53B1B"/>
    <w:rsid w:val="00A72B9E"/>
    <w:rsid w:val="00A76613"/>
    <w:rsid w:val="00A96463"/>
    <w:rsid w:val="00AB4E05"/>
    <w:rsid w:val="00AC20FC"/>
    <w:rsid w:val="00AD21E7"/>
    <w:rsid w:val="00AF5103"/>
    <w:rsid w:val="00B05117"/>
    <w:rsid w:val="00B07B86"/>
    <w:rsid w:val="00B47219"/>
    <w:rsid w:val="00B746DB"/>
    <w:rsid w:val="00B94D56"/>
    <w:rsid w:val="00BC28A9"/>
    <w:rsid w:val="00C23E20"/>
    <w:rsid w:val="00C31890"/>
    <w:rsid w:val="00C3375C"/>
    <w:rsid w:val="00C34E41"/>
    <w:rsid w:val="00C410E2"/>
    <w:rsid w:val="00C62BA8"/>
    <w:rsid w:val="00C850EA"/>
    <w:rsid w:val="00C92FEF"/>
    <w:rsid w:val="00CA2FF6"/>
    <w:rsid w:val="00CA7678"/>
    <w:rsid w:val="00CB1D2D"/>
    <w:rsid w:val="00CF1053"/>
    <w:rsid w:val="00CF2E62"/>
    <w:rsid w:val="00D32FB8"/>
    <w:rsid w:val="00D57631"/>
    <w:rsid w:val="00D62B81"/>
    <w:rsid w:val="00DB3847"/>
    <w:rsid w:val="00DD7CB1"/>
    <w:rsid w:val="00E310F9"/>
    <w:rsid w:val="00E32C60"/>
    <w:rsid w:val="00E5438A"/>
    <w:rsid w:val="00E55250"/>
    <w:rsid w:val="00E63F26"/>
    <w:rsid w:val="00E66E43"/>
    <w:rsid w:val="00E76BA4"/>
    <w:rsid w:val="00E87487"/>
    <w:rsid w:val="00E9579A"/>
    <w:rsid w:val="00E96ACE"/>
    <w:rsid w:val="00EB48ED"/>
    <w:rsid w:val="00EB7D57"/>
    <w:rsid w:val="00EC192F"/>
    <w:rsid w:val="00EC201F"/>
    <w:rsid w:val="00EF34C9"/>
    <w:rsid w:val="00F14825"/>
    <w:rsid w:val="00F1733B"/>
    <w:rsid w:val="00F3398C"/>
    <w:rsid w:val="00F35809"/>
    <w:rsid w:val="00F64987"/>
    <w:rsid w:val="00F67CA7"/>
    <w:rsid w:val="00F803C7"/>
    <w:rsid w:val="00F809E6"/>
    <w:rsid w:val="00F95872"/>
    <w:rsid w:val="00F9716E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3CDFD"/>
  <w15:chartTrackingRefBased/>
  <w15:docId w15:val="{D3620D88-4F3B-4158-9905-AB7FF6C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</w:rPr>
  </w:style>
  <w:style w:type="paragraph" w:customStyle="1" w:styleId="msobodytextindent">
    <w:name w:val="msobodytextindent"/>
    <w:basedOn w:val="Normal"/>
    <w:rsid w:val="00FC4871"/>
    <w:pPr>
      <w:spacing w:after="120"/>
      <w:ind w:left="283"/>
    </w:pPr>
    <w:rPr>
      <w:sz w:val="24"/>
    </w:rPr>
  </w:style>
  <w:style w:type="paragraph" w:styleId="GvdeMetniGirintisi">
    <w:name w:val="Body Text Indent"/>
    <w:basedOn w:val="Normal"/>
    <w:link w:val="GvdeMetniGirintisiChar"/>
    <w:rsid w:val="002C568E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2C568E"/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BodyTextIndent2">
    <w:name w:val="P68B1DB1-BodyTextIndent2"/>
    <w:basedOn w:val="GvdeMetniGirintisi"/>
    <w:rPr>
      <w:b/>
      <w:sz w:val="24"/>
    </w:rPr>
  </w:style>
  <w:style w:type="paragraph" w:customStyle="1" w:styleId="P68B1DB1-BodyTextIndent3">
    <w:name w:val="P68B1DB1-BodyTextIndent3"/>
    <w:basedOn w:val="GvdeMetniGirintisi"/>
    <w:rPr>
      <w:rFonts w:eastAsia="Calibri"/>
      <w:b/>
      <w:color w:val="000000"/>
      <w:sz w:val="24"/>
    </w:rPr>
  </w:style>
  <w:style w:type="paragraph" w:customStyle="1" w:styleId="P68B1DB1-msobodytextindent04">
    <w:name w:val="P68B1DB1-msobodytextindent04"/>
    <w:basedOn w:val="msobodytextindent"/>
    <w:rPr>
      <w:rFonts w:eastAsia="Calibri"/>
      <w:b/>
    </w:rPr>
  </w:style>
  <w:style w:type="paragraph" w:customStyle="1" w:styleId="P68B1DB1-Normal5">
    <w:name w:val="P68B1DB1-Normal5"/>
    <w:basedOn w:val="Normal"/>
    <w:rPr>
      <w:rFonts w:eastAsia="Calibri"/>
      <w:b/>
      <w:sz w:val="24"/>
    </w:rPr>
  </w:style>
  <w:style w:type="paragraph" w:customStyle="1" w:styleId="P68B1DB1-Normal6">
    <w:name w:val="P68B1DB1-Normal6"/>
    <w:basedOn w:val="Normal"/>
    <w:rPr>
      <w:rFonts w:eastAsia="Calibri"/>
      <w:b/>
      <w:sz w:val="24"/>
      <w:u w:val="single"/>
    </w:rPr>
  </w:style>
  <w:style w:type="paragraph" w:customStyle="1" w:styleId="P68B1DB1-Normal7">
    <w:name w:val="P68B1DB1-Normal7"/>
    <w:basedOn w:val="Normal"/>
    <w:rPr>
      <w:rFonts w:eastAsia="Calibri"/>
      <w:b/>
    </w:rPr>
  </w:style>
  <w:style w:type="paragraph" w:customStyle="1" w:styleId="P68B1DB1-Normal8">
    <w:name w:val="P68B1DB1-Normal8"/>
    <w:basedOn w:val="Normal"/>
    <w:rPr>
      <w:b/>
      <w:sz w:val="24"/>
    </w:rPr>
  </w:style>
  <w:style w:type="paragraph" w:customStyle="1" w:styleId="stbilgi0">
    <w:name w:val="Üstbilgi"/>
    <w:basedOn w:val="Normal"/>
    <w:link w:val="stBilgiChar"/>
    <w:uiPriority w:val="99"/>
    <w:rsid w:val="0028204C"/>
    <w:pPr>
      <w:tabs>
        <w:tab w:val="center" w:pos="4320"/>
        <w:tab w:val="right" w:pos="8640"/>
      </w:tabs>
    </w:pPr>
    <w:rPr>
      <w:lang w:eastAsia="tr-TR"/>
    </w:rPr>
  </w:style>
  <w:style w:type="character" w:customStyle="1" w:styleId="stBilgiChar">
    <w:name w:val="Üst Bilgi Char"/>
    <w:link w:val="stbilgi0"/>
    <w:uiPriority w:val="99"/>
    <w:rsid w:val="0028204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8991C-BAD1-47D0-ACCF-14BB542B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CE0FB-A3E4-4C5D-BF43-343C7464F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0E13E-9B39-4504-ACF3-9F23FF00D657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20A8714B-EB6C-4F9D-B02E-8CCCB9B9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Ankara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3</cp:revision>
  <cp:lastPrinted>2020-02-24T11:46:00Z</cp:lastPrinted>
  <dcterms:created xsi:type="dcterms:W3CDTF">2026-01-11T21:22:00Z</dcterms:created>
  <dcterms:modified xsi:type="dcterms:W3CDTF">2026-01-11T21:23:00Z</dcterms:modified>
</cp:coreProperties>
</file>