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2FF" w:rsidRDefault="003472FF" w:rsidP="00161537">
      <w:pPr>
        <w:tabs>
          <w:tab w:val="left" w:pos="1455"/>
        </w:tabs>
        <w:rPr>
          <w:rFonts w:ascii="Times New Roman" w:hAnsi="Times New Roman" w:cs="Times New Roman"/>
          <w:sz w:val="24"/>
          <w:szCs w:val="24"/>
        </w:rPr>
      </w:pPr>
    </w:p>
    <w:p w:rsidR="00161537" w:rsidRPr="003472FF" w:rsidRDefault="00161537" w:rsidP="003472FF">
      <w:pPr>
        <w:tabs>
          <w:tab w:val="left" w:pos="14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72FF">
        <w:rPr>
          <w:rFonts w:ascii="Times New Roman" w:hAnsi="Times New Roman" w:cs="Times New Roman"/>
          <w:sz w:val="24"/>
          <w:szCs w:val="24"/>
        </w:rPr>
        <w:t xml:space="preserve">Bu sözleşme Arel Üniversitesi Yapay Zeka Çalışmaları Uygulama Araştırma Merkezi (ArelMED-I) ile </w:t>
      </w:r>
      <w:proofErr w:type="gramStart"/>
      <w:r w:rsidRPr="003472FF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Pr="003472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72FF">
        <w:rPr>
          <w:rFonts w:ascii="Times New Roman" w:hAnsi="Times New Roman" w:cs="Times New Roman"/>
          <w:sz w:val="24"/>
          <w:szCs w:val="24"/>
        </w:rPr>
        <w:t>arasında</w:t>
      </w:r>
      <w:proofErr w:type="gramEnd"/>
      <w:r w:rsidRPr="003472FF">
        <w:rPr>
          <w:rFonts w:ascii="Times New Roman" w:hAnsi="Times New Roman" w:cs="Times New Roman"/>
          <w:sz w:val="24"/>
          <w:szCs w:val="24"/>
        </w:rPr>
        <w:t xml:space="preserve"> EEG çekim hizmeti ödeme koşulları için hazırlanmıştır.</w:t>
      </w:r>
    </w:p>
    <w:p w:rsidR="00161537" w:rsidRPr="003472FF" w:rsidRDefault="00161537" w:rsidP="003472FF">
      <w:pPr>
        <w:tabs>
          <w:tab w:val="left" w:pos="14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E0776" w:rsidRPr="003472FF" w:rsidRDefault="00161537" w:rsidP="003472FF">
      <w:pPr>
        <w:tabs>
          <w:tab w:val="left" w:pos="14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72FF">
        <w:rPr>
          <w:rFonts w:ascii="Times New Roman" w:hAnsi="Times New Roman" w:cs="Times New Roman"/>
          <w:sz w:val="24"/>
          <w:szCs w:val="24"/>
        </w:rPr>
        <w:t>ArelMED-I Merkezi tarafından</w:t>
      </w:r>
      <w:r w:rsidR="008E0776" w:rsidRPr="003472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72FF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3472FF">
        <w:rPr>
          <w:rFonts w:ascii="Times New Roman" w:hAnsi="Times New Roman" w:cs="Times New Roman"/>
          <w:sz w:val="24"/>
          <w:szCs w:val="24"/>
        </w:rPr>
        <w:t xml:space="preserve"> adet </w:t>
      </w:r>
      <w:r w:rsidR="008E0776" w:rsidRPr="003472FF">
        <w:rPr>
          <w:rFonts w:ascii="Times New Roman" w:hAnsi="Times New Roman" w:cs="Times New Roman"/>
          <w:sz w:val="24"/>
          <w:szCs w:val="24"/>
        </w:rPr>
        <w:t xml:space="preserve">EEG </w:t>
      </w:r>
      <w:r w:rsidRPr="003472FF">
        <w:rPr>
          <w:rFonts w:ascii="Times New Roman" w:hAnsi="Times New Roman" w:cs="Times New Roman"/>
          <w:sz w:val="24"/>
          <w:szCs w:val="24"/>
        </w:rPr>
        <w:t xml:space="preserve">çekim hizmeti </w:t>
      </w:r>
      <w:proofErr w:type="gramStart"/>
      <w:r w:rsidRPr="003472FF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3472FF">
        <w:rPr>
          <w:rFonts w:ascii="Times New Roman" w:hAnsi="Times New Roman" w:cs="Times New Roman"/>
          <w:sz w:val="24"/>
          <w:szCs w:val="24"/>
        </w:rPr>
        <w:t xml:space="preserve"> tutar karşılığında </w:t>
      </w:r>
      <w:proofErr w:type="gramStart"/>
      <w:r w:rsidR="008E0776" w:rsidRPr="003472FF">
        <w:rPr>
          <w:rFonts w:ascii="Times New Roman" w:hAnsi="Times New Roman" w:cs="Times New Roman"/>
          <w:sz w:val="24"/>
          <w:szCs w:val="24"/>
        </w:rPr>
        <w:t>...</w:t>
      </w:r>
      <w:r w:rsidRPr="003472F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E0776" w:rsidRPr="003472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0776" w:rsidRPr="003472FF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="008E0776" w:rsidRPr="003472FF">
        <w:rPr>
          <w:rFonts w:ascii="Times New Roman" w:hAnsi="Times New Roman" w:cs="Times New Roman"/>
          <w:sz w:val="24"/>
          <w:szCs w:val="24"/>
        </w:rPr>
        <w:t xml:space="preserve"> başlanarak gerçekleştirilecektir. Bu çekim hizmeti için yukarıda belirtilen ücretin ödemesi </w:t>
      </w:r>
      <w:proofErr w:type="gramStart"/>
      <w:r w:rsidR="008E0776" w:rsidRPr="003472FF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8E0776" w:rsidRPr="003472FF">
        <w:rPr>
          <w:rFonts w:ascii="Times New Roman" w:hAnsi="Times New Roman" w:cs="Times New Roman"/>
          <w:sz w:val="24"/>
          <w:szCs w:val="24"/>
        </w:rPr>
        <w:t xml:space="preserve"> tarihine kadar </w:t>
      </w:r>
      <w:proofErr w:type="gramStart"/>
      <w:r w:rsidR="008E0776" w:rsidRPr="003472FF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8E0776" w:rsidRPr="003472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0776" w:rsidRPr="003472FF">
        <w:rPr>
          <w:rFonts w:ascii="Times New Roman" w:hAnsi="Times New Roman" w:cs="Times New Roman"/>
          <w:sz w:val="24"/>
          <w:szCs w:val="24"/>
        </w:rPr>
        <w:t>adlı</w:t>
      </w:r>
      <w:proofErr w:type="gramEnd"/>
      <w:r w:rsidR="008E0776" w:rsidRPr="003472FF">
        <w:rPr>
          <w:rFonts w:ascii="Times New Roman" w:hAnsi="Times New Roman" w:cs="Times New Roman"/>
          <w:sz w:val="24"/>
          <w:szCs w:val="24"/>
        </w:rPr>
        <w:t xml:space="preserve"> kişi tarafından yapılacaktır. Ödeme yapılmaması halinde Hizmet Alıcısı tüm yasal süreç ve sorumlulukları kabul edeceğini beyan etmektedir.</w:t>
      </w:r>
    </w:p>
    <w:p w:rsidR="008E0776" w:rsidRPr="003472FF" w:rsidRDefault="008E0776" w:rsidP="008E0776">
      <w:pPr>
        <w:rPr>
          <w:rFonts w:ascii="Times New Roman" w:hAnsi="Times New Roman" w:cs="Times New Roman"/>
          <w:sz w:val="24"/>
          <w:szCs w:val="24"/>
        </w:rPr>
      </w:pPr>
    </w:p>
    <w:p w:rsidR="008E0776" w:rsidRPr="003472FF" w:rsidRDefault="008E0776" w:rsidP="008E0776">
      <w:pPr>
        <w:rPr>
          <w:rFonts w:ascii="Times New Roman" w:hAnsi="Times New Roman" w:cs="Times New Roman"/>
          <w:sz w:val="24"/>
          <w:szCs w:val="24"/>
        </w:rPr>
      </w:pPr>
    </w:p>
    <w:p w:rsidR="008E0776" w:rsidRPr="003472FF" w:rsidRDefault="008E0776" w:rsidP="008E0776">
      <w:pPr>
        <w:rPr>
          <w:rFonts w:ascii="Times New Roman" w:hAnsi="Times New Roman" w:cs="Times New Roman"/>
          <w:sz w:val="24"/>
          <w:szCs w:val="24"/>
        </w:rPr>
      </w:pPr>
    </w:p>
    <w:p w:rsidR="008E0776" w:rsidRPr="003472FF" w:rsidRDefault="008E0776" w:rsidP="008E0776">
      <w:pPr>
        <w:rPr>
          <w:rFonts w:ascii="Times New Roman" w:hAnsi="Times New Roman" w:cs="Times New Roman"/>
          <w:sz w:val="24"/>
          <w:szCs w:val="24"/>
        </w:rPr>
      </w:pPr>
    </w:p>
    <w:p w:rsidR="008E0776" w:rsidRPr="003472FF" w:rsidRDefault="008E0776" w:rsidP="008E0776">
      <w:pPr>
        <w:rPr>
          <w:rFonts w:ascii="Times New Roman" w:hAnsi="Times New Roman" w:cs="Times New Roman"/>
          <w:sz w:val="24"/>
          <w:szCs w:val="24"/>
        </w:rPr>
      </w:pPr>
    </w:p>
    <w:p w:rsidR="00161537" w:rsidRPr="003472FF" w:rsidRDefault="008E0776" w:rsidP="008E0776">
      <w:pPr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r w:rsidRPr="003472FF">
        <w:rPr>
          <w:rFonts w:ascii="Times New Roman" w:hAnsi="Times New Roman" w:cs="Times New Roman"/>
          <w:sz w:val="24"/>
          <w:szCs w:val="24"/>
        </w:rPr>
        <w:t>ArelMED-I Merkez Müdürü</w:t>
      </w:r>
      <w:r w:rsidRPr="003472FF">
        <w:rPr>
          <w:rFonts w:ascii="Times New Roman" w:hAnsi="Times New Roman" w:cs="Times New Roman"/>
          <w:sz w:val="24"/>
          <w:szCs w:val="24"/>
        </w:rPr>
        <w:tab/>
        <w:t>Hizmet Alıcısı</w:t>
      </w:r>
    </w:p>
    <w:sectPr w:rsidR="00161537" w:rsidRPr="003472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2DA" w:rsidRDefault="009532DA" w:rsidP="003472FF">
      <w:pPr>
        <w:spacing w:after="0" w:line="240" w:lineRule="auto"/>
      </w:pPr>
      <w:r>
        <w:separator/>
      </w:r>
    </w:p>
  </w:endnote>
  <w:endnote w:type="continuationSeparator" w:id="0">
    <w:p w:rsidR="009532DA" w:rsidRDefault="009532DA" w:rsidP="00347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2FF" w:rsidRDefault="003472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2FF" w:rsidRDefault="003472F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2FF" w:rsidRDefault="003472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2DA" w:rsidRDefault="009532DA" w:rsidP="003472FF">
      <w:pPr>
        <w:spacing w:after="0" w:line="240" w:lineRule="auto"/>
      </w:pPr>
      <w:r>
        <w:separator/>
      </w:r>
    </w:p>
  </w:footnote>
  <w:footnote w:type="continuationSeparator" w:id="0">
    <w:p w:rsidR="009532DA" w:rsidRDefault="009532DA" w:rsidP="00347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2FF" w:rsidRDefault="003472F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215" w:type="dxa"/>
      <w:tblInd w:w="-1080" w:type="dxa"/>
      <w:tblLook w:val="04A0" w:firstRow="1" w:lastRow="0" w:firstColumn="1" w:lastColumn="0" w:noHBand="0" w:noVBand="1"/>
    </w:tblPr>
    <w:tblGrid>
      <w:gridCol w:w="1855"/>
      <w:gridCol w:w="6844"/>
      <w:gridCol w:w="2516"/>
    </w:tblGrid>
    <w:tr w:rsidR="003472FF" w:rsidTr="000F1DCA">
      <w:trPr>
        <w:trHeight w:val="1230"/>
      </w:trPr>
      <w:tc>
        <w:tcPr>
          <w:tcW w:w="1855" w:type="dxa"/>
          <w:vAlign w:val="center"/>
        </w:tcPr>
        <w:p w:rsidR="003472FF" w:rsidRPr="00777D43" w:rsidRDefault="003472FF" w:rsidP="003472FF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777D43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70E81B0" wp14:editId="1292204C">
                <wp:simplePos x="0" y="0"/>
                <wp:positionH relativeFrom="column">
                  <wp:posOffset>124460</wp:posOffset>
                </wp:positionH>
                <wp:positionV relativeFrom="paragraph">
                  <wp:posOffset>-12700</wp:posOffset>
                </wp:positionV>
                <wp:extent cx="800100" cy="716280"/>
                <wp:effectExtent l="0" t="0" r="0" b="7620"/>
                <wp:wrapNone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44" w:type="dxa"/>
          <w:vAlign w:val="center"/>
        </w:tcPr>
        <w:p w:rsidR="003472FF" w:rsidRDefault="003472FF" w:rsidP="003472FF">
          <w:pPr>
            <w:tabs>
              <w:tab w:val="left" w:pos="145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</w:pPr>
          <w:r w:rsidRPr="001B0645"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 xml:space="preserve">YAPAY </w:t>
          </w:r>
          <w:proofErr w:type="gramStart"/>
          <w:r w:rsidRPr="001B0645"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>ZEKA</w:t>
          </w:r>
          <w:proofErr w:type="gramEnd"/>
          <w:r w:rsidRPr="001B0645"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 xml:space="preserve"> ÇALIŞMALARI UYGULAMA VE ARAŞTIRMA MERKEZİ (</w:t>
          </w:r>
          <w:proofErr w:type="spellStart"/>
          <w:r w:rsidRPr="001B0645"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>ArelMED</w:t>
          </w:r>
          <w:proofErr w:type="spellEnd"/>
          <w:r w:rsidRPr="001B0645"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 xml:space="preserve">-I) </w:t>
          </w:r>
        </w:p>
        <w:p w:rsidR="003472FF" w:rsidRPr="003472FF" w:rsidRDefault="003472FF" w:rsidP="003472FF">
          <w:pPr>
            <w:tabs>
              <w:tab w:val="left" w:pos="145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472FF">
            <w:rPr>
              <w:rFonts w:ascii="Times New Roman" w:hAnsi="Times New Roman" w:cs="Times New Roman"/>
              <w:b/>
              <w:sz w:val="24"/>
              <w:szCs w:val="24"/>
            </w:rPr>
            <w:t>EEG ÇEKİM HİZMETİ SÖZLEŞMESİ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2516" w:type="dxa"/>
          <w:vAlign w:val="center"/>
        </w:tcPr>
        <w:p w:rsidR="003472FF" w:rsidRPr="004767D7" w:rsidRDefault="003472FF" w:rsidP="003472FF">
          <w:pPr>
            <w:rPr>
              <w:rFonts w:ascii="Times New Roman" w:hAnsi="Times New Roman" w:cs="Times New Roman"/>
              <w:sz w:val="18"/>
              <w:szCs w:val="18"/>
            </w:rPr>
          </w:pPr>
          <w:proofErr w:type="spellStart"/>
          <w:r w:rsidRPr="004767D7">
            <w:rPr>
              <w:rFonts w:ascii="Times New Roman" w:hAnsi="Times New Roman" w:cs="Times New Roman"/>
              <w:sz w:val="18"/>
              <w:szCs w:val="18"/>
            </w:rPr>
            <w:t>Doküman</w:t>
          </w:r>
          <w:proofErr w:type="spellEnd"/>
          <w:r w:rsidRPr="004767D7">
            <w:rPr>
              <w:rFonts w:ascii="Times New Roman" w:hAnsi="Times New Roman" w:cs="Times New Roman"/>
              <w:sz w:val="18"/>
              <w:szCs w:val="18"/>
            </w:rPr>
            <w:t xml:space="preserve"> No: </w:t>
          </w:r>
          <w:r>
            <w:rPr>
              <w:rFonts w:ascii="Times New Roman" w:hAnsi="Times New Roman" w:cs="Times New Roman"/>
              <w:sz w:val="18"/>
              <w:szCs w:val="18"/>
            </w:rPr>
            <w:t>FR.YZM.006</w:t>
          </w:r>
        </w:p>
        <w:p w:rsidR="003472FF" w:rsidRPr="004767D7" w:rsidRDefault="003472FF" w:rsidP="003472FF">
          <w:pPr>
            <w:rPr>
              <w:rFonts w:ascii="Times New Roman" w:hAnsi="Times New Roman" w:cs="Times New Roman"/>
              <w:sz w:val="18"/>
              <w:szCs w:val="18"/>
            </w:rPr>
          </w:pPr>
          <w:proofErr w:type="spellStart"/>
          <w:r w:rsidRPr="004767D7">
            <w:rPr>
              <w:rFonts w:ascii="Times New Roman" w:hAnsi="Times New Roman" w:cs="Times New Roman"/>
              <w:sz w:val="18"/>
              <w:szCs w:val="18"/>
            </w:rPr>
            <w:t>Yayın</w:t>
          </w:r>
          <w:proofErr w:type="spellEnd"/>
          <w:r w:rsidRPr="004767D7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proofErr w:type="spellStart"/>
          <w:r w:rsidRPr="004767D7">
            <w:rPr>
              <w:rFonts w:ascii="Times New Roman" w:hAnsi="Times New Roman" w:cs="Times New Roman"/>
              <w:sz w:val="18"/>
              <w:szCs w:val="18"/>
            </w:rPr>
            <w:t>Tarihi</w:t>
          </w:r>
          <w:proofErr w:type="spellEnd"/>
          <w:r w:rsidRPr="004767D7">
            <w:rPr>
              <w:rFonts w:ascii="Times New Roman" w:hAnsi="Times New Roman" w:cs="Times New Roman"/>
              <w:sz w:val="18"/>
              <w:szCs w:val="18"/>
            </w:rPr>
            <w:t>: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Pr="003472FF">
            <w:rPr>
              <w:rFonts w:ascii="Times New Roman" w:hAnsi="Times New Roman" w:cs="Times New Roman"/>
              <w:sz w:val="18"/>
              <w:szCs w:val="18"/>
            </w:rPr>
            <w:t>2.04.2024</w:t>
          </w:r>
          <w:bookmarkStart w:id="0" w:name="_GoBack"/>
          <w:bookmarkEnd w:id="0"/>
        </w:p>
        <w:p w:rsidR="003472FF" w:rsidRPr="004767D7" w:rsidRDefault="003472FF" w:rsidP="003472FF">
          <w:pPr>
            <w:rPr>
              <w:rFonts w:ascii="Times New Roman" w:hAnsi="Times New Roman" w:cs="Times New Roman"/>
              <w:sz w:val="18"/>
              <w:szCs w:val="18"/>
            </w:rPr>
          </w:pPr>
          <w:proofErr w:type="spellStart"/>
          <w:r w:rsidRPr="004767D7">
            <w:rPr>
              <w:rFonts w:ascii="Times New Roman" w:hAnsi="Times New Roman" w:cs="Times New Roman"/>
              <w:sz w:val="18"/>
              <w:szCs w:val="18"/>
            </w:rPr>
            <w:t>Revizyon</w:t>
          </w:r>
          <w:proofErr w:type="spellEnd"/>
          <w:r w:rsidRPr="004767D7">
            <w:rPr>
              <w:rFonts w:ascii="Times New Roman" w:hAnsi="Times New Roman" w:cs="Times New Roman"/>
              <w:sz w:val="18"/>
              <w:szCs w:val="18"/>
            </w:rPr>
            <w:t xml:space="preserve"> No: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01</w:t>
          </w:r>
        </w:p>
        <w:p w:rsidR="003472FF" w:rsidRDefault="003472FF" w:rsidP="003472FF">
          <w:pPr>
            <w:pStyle w:val="stBilgi"/>
          </w:pPr>
          <w:proofErr w:type="spellStart"/>
          <w:r w:rsidRPr="004767D7">
            <w:rPr>
              <w:rFonts w:ascii="Times New Roman" w:hAnsi="Times New Roman" w:cs="Times New Roman"/>
              <w:sz w:val="18"/>
              <w:szCs w:val="18"/>
            </w:rPr>
            <w:t>Revizyon</w:t>
          </w:r>
          <w:proofErr w:type="spellEnd"/>
          <w:r w:rsidRPr="004767D7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proofErr w:type="spellStart"/>
          <w:r w:rsidRPr="004767D7">
            <w:rPr>
              <w:rFonts w:ascii="Times New Roman" w:hAnsi="Times New Roman" w:cs="Times New Roman"/>
              <w:sz w:val="18"/>
              <w:szCs w:val="18"/>
            </w:rPr>
            <w:t>Tarihi</w:t>
          </w:r>
          <w:proofErr w:type="spellEnd"/>
          <w:r w:rsidRPr="003C5838">
            <w:rPr>
              <w:rFonts w:ascii="Times New Roman" w:hAnsi="Times New Roman" w:cs="Times New Roman"/>
              <w:sz w:val="18"/>
              <w:szCs w:val="18"/>
            </w:rPr>
            <w:t>: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24.01.2025</w:t>
          </w:r>
        </w:p>
      </w:tc>
    </w:tr>
  </w:tbl>
  <w:p w:rsidR="003472FF" w:rsidRDefault="003472F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2FF" w:rsidRDefault="003472F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37"/>
    <w:rsid w:val="00161537"/>
    <w:rsid w:val="00165EAD"/>
    <w:rsid w:val="003472FF"/>
    <w:rsid w:val="00735ACD"/>
    <w:rsid w:val="008E0776"/>
    <w:rsid w:val="009532DA"/>
    <w:rsid w:val="00B22635"/>
    <w:rsid w:val="00E2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09B4"/>
  <w15:chartTrackingRefBased/>
  <w15:docId w15:val="{EF5B66EA-DF6D-4DF9-AE9A-A7065BC3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635"/>
  </w:style>
  <w:style w:type="paragraph" w:styleId="Balk1">
    <w:name w:val="heading 1"/>
    <w:basedOn w:val="Normal"/>
    <w:next w:val="Normal"/>
    <w:link w:val="Balk1Char"/>
    <w:uiPriority w:val="9"/>
    <w:qFormat/>
    <w:rsid w:val="00B22635"/>
    <w:pPr>
      <w:keepNext/>
      <w:keepLines/>
      <w:pBdr>
        <w:bottom w:val="single" w:sz="4" w:space="1" w:color="1CADE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2263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2263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2263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2263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2263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2263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2263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2263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22635"/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22635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2263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22635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2263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2263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2263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2263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2263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B2263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B226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22635"/>
    <w:rPr>
      <w:rFonts w:asciiTheme="majorHAnsi" w:eastAsiaTheme="majorEastAsia" w:hAnsiTheme="majorHAnsi" w:cstheme="majorBidi"/>
      <w:color w:val="1481AB" w:themeColor="accent1" w:themeShade="BF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11"/>
    <w:qFormat/>
    <w:rsid w:val="00B2263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B2263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Gl">
    <w:name w:val="Strong"/>
    <w:basedOn w:val="VarsaylanParagrafYazTipi"/>
    <w:uiPriority w:val="22"/>
    <w:qFormat/>
    <w:rsid w:val="00B22635"/>
    <w:rPr>
      <w:b/>
      <w:bCs/>
    </w:rPr>
  </w:style>
  <w:style w:type="character" w:styleId="Vurgu">
    <w:name w:val="Emphasis"/>
    <w:basedOn w:val="VarsaylanParagrafYazTipi"/>
    <w:uiPriority w:val="20"/>
    <w:qFormat/>
    <w:rsid w:val="00B22635"/>
    <w:rPr>
      <w:i/>
      <w:iCs/>
    </w:rPr>
  </w:style>
  <w:style w:type="paragraph" w:styleId="AralkYok">
    <w:name w:val="No Spacing"/>
    <w:uiPriority w:val="1"/>
    <w:qFormat/>
    <w:rsid w:val="00B22635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B2263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B22635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B2263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B22635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B22635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B22635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B22635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B22635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B22635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B22635"/>
    <w:pPr>
      <w:outlineLvl w:val="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E0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077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47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72FF"/>
  </w:style>
  <w:style w:type="paragraph" w:styleId="AltBilgi">
    <w:name w:val="footer"/>
    <w:basedOn w:val="Normal"/>
    <w:link w:val="AltBilgiChar"/>
    <w:uiPriority w:val="99"/>
    <w:unhideWhenUsed/>
    <w:rsid w:val="00347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72FF"/>
  </w:style>
  <w:style w:type="table" w:styleId="TabloKlavuzu">
    <w:name w:val="Table Grid"/>
    <w:basedOn w:val="NormalTablo"/>
    <w:uiPriority w:val="39"/>
    <w:rsid w:val="003472FF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ntegral">
  <a:themeElements>
    <a:clrScheme name="E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E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E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8517cd64fc487f7220aa3ca1b0df6be4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3525675bd89af347f05b7728f6fddeb7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16549A-71B1-4835-AED1-5B7A8510F47B}"/>
</file>

<file path=customXml/itemProps2.xml><?xml version="1.0" encoding="utf-8"?>
<ds:datastoreItem xmlns:ds="http://schemas.openxmlformats.org/officeDocument/2006/customXml" ds:itemID="{14B6C349-857E-40DE-9374-F0A2C21FB04C}"/>
</file>

<file path=customXml/itemProps3.xml><?xml version="1.0" encoding="utf-8"?>
<ds:datastoreItem xmlns:ds="http://schemas.openxmlformats.org/officeDocument/2006/customXml" ds:itemID="{47BD4568-0AEF-4348-9C18-47DEF1624B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arelmed-i</dc:creator>
  <cp:keywords/>
  <dc:description/>
  <cp:lastModifiedBy>Beste BEKTAŞ</cp:lastModifiedBy>
  <cp:revision>2</cp:revision>
  <cp:lastPrinted>2023-12-21T06:42:00Z</cp:lastPrinted>
  <dcterms:created xsi:type="dcterms:W3CDTF">2025-01-24T13:23:00Z</dcterms:created>
  <dcterms:modified xsi:type="dcterms:W3CDTF">2025-01-24T13:23:00Z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