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CE1EBE" w:rsidRDefault="00DF6DF1" w:rsidP="00E42F21">
      <w:pPr>
        <w:spacing w:line="276" w:lineRule="auto"/>
        <w:rPr>
          <w:rFonts w:ascii="Times New Roman" w:hAnsi="Times New Roman" w:cs="Times New Roman"/>
          <w:sz w:val="24"/>
          <w:szCs w:val="24"/>
        </w:rPr>
      </w:pPr>
    </w:p>
    <w:tbl>
      <w:tblPr>
        <w:tblStyle w:val="TabloKlavuzu"/>
        <w:tblW w:w="10206" w:type="dxa"/>
        <w:tblInd w:w="137" w:type="dxa"/>
        <w:tblLook w:val="04A0" w:firstRow="1" w:lastRow="0" w:firstColumn="1" w:lastColumn="0" w:noHBand="0" w:noVBand="1"/>
      </w:tblPr>
      <w:tblGrid>
        <w:gridCol w:w="2268"/>
        <w:gridCol w:w="7938"/>
      </w:tblGrid>
      <w:tr w:rsidR="00DE5E48" w:rsidRPr="00CE1EBE" w:rsidTr="00020C64">
        <w:tc>
          <w:tcPr>
            <w:tcW w:w="2268" w:type="dxa"/>
            <w:vAlign w:val="center"/>
          </w:tcPr>
          <w:p w:rsidR="00DE5E48" w:rsidRPr="00C232BA" w:rsidRDefault="00DE5E48" w:rsidP="00DE5E48">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Unvanı:</w:t>
            </w:r>
          </w:p>
        </w:tc>
        <w:tc>
          <w:tcPr>
            <w:tcW w:w="7938" w:type="dxa"/>
            <w:vAlign w:val="center"/>
          </w:tcPr>
          <w:p w:rsidR="00DE5E48" w:rsidRPr="00DF0F96" w:rsidRDefault="000D5CDE" w:rsidP="00DF0F96">
            <w:pPr>
              <w:rPr>
                <w:rFonts w:ascii="Times New Roman" w:hAnsi="Times New Roman" w:cs="Times New Roman"/>
                <w:sz w:val="24"/>
                <w:szCs w:val="24"/>
              </w:rPr>
            </w:pPr>
            <w:r>
              <w:rPr>
                <w:rFonts w:ascii="Times New Roman" w:hAnsi="Times New Roman" w:cs="Times New Roman"/>
                <w:sz w:val="24"/>
                <w:szCs w:val="24"/>
              </w:rPr>
              <w:t xml:space="preserve">Akademik Personel İşleri </w:t>
            </w:r>
            <w:r w:rsidR="00B46FA3" w:rsidRPr="00DF0F96">
              <w:rPr>
                <w:rFonts w:ascii="Times New Roman" w:hAnsi="Times New Roman" w:cs="Times New Roman"/>
                <w:sz w:val="24"/>
                <w:szCs w:val="24"/>
              </w:rPr>
              <w:t>Uzmanı</w:t>
            </w:r>
          </w:p>
        </w:tc>
      </w:tr>
      <w:tr w:rsidR="00DE5E48" w:rsidRPr="00CE1EBE" w:rsidTr="00020C64">
        <w:tc>
          <w:tcPr>
            <w:tcW w:w="2268" w:type="dxa"/>
            <w:vAlign w:val="center"/>
          </w:tcPr>
          <w:p w:rsidR="00DE5E48" w:rsidRPr="00020C64" w:rsidRDefault="00DE5E48" w:rsidP="00DE5E48">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Üst Yönetici / Yöneticileri:</w:t>
            </w:r>
          </w:p>
        </w:tc>
        <w:tc>
          <w:tcPr>
            <w:tcW w:w="7938" w:type="dxa"/>
            <w:vAlign w:val="center"/>
          </w:tcPr>
          <w:p w:rsidR="00DE5E48" w:rsidRPr="00DF0F96" w:rsidRDefault="004F3515" w:rsidP="000D5CDE">
            <w:pPr>
              <w:rPr>
                <w:rFonts w:ascii="Times New Roman" w:hAnsi="Times New Roman" w:cs="Times New Roman"/>
                <w:sz w:val="24"/>
                <w:szCs w:val="24"/>
              </w:rPr>
            </w:pPr>
            <w:r w:rsidRPr="00DF0F96">
              <w:rPr>
                <w:rFonts w:ascii="Times New Roman" w:hAnsi="Times New Roman" w:cs="Times New Roman"/>
                <w:sz w:val="24"/>
                <w:szCs w:val="24"/>
              </w:rPr>
              <w:t>Akademik Atama ve Görevlendirme Müdürü</w:t>
            </w:r>
            <w:r>
              <w:rPr>
                <w:rFonts w:ascii="Times New Roman" w:hAnsi="Times New Roman" w:cs="Times New Roman"/>
                <w:sz w:val="24"/>
                <w:szCs w:val="24"/>
              </w:rPr>
              <w:t xml:space="preserve">, </w:t>
            </w:r>
            <w:r w:rsidR="00B46FA3" w:rsidRPr="00DF0F96">
              <w:rPr>
                <w:rFonts w:ascii="Times New Roman" w:hAnsi="Times New Roman" w:cs="Times New Roman"/>
                <w:sz w:val="24"/>
                <w:szCs w:val="24"/>
              </w:rPr>
              <w:t>YÖK İlişkileri</w:t>
            </w:r>
            <w:r>
              <w:rPr>
                <w:rFonts w:ascii="Times New Roman" w:hAnsi="Times New Roman" w:cs="Times New Roman"/>
                <w:sz w:val="24"/>
                <w:szCs w:val="24"/>
              </w:rPr>
              <w:t xml:space="preserve"> ve Yazı İşleri Ofisi Direktörü</w:t>
            </w:r>
            <w:r w:rsidR="000D5CDE">
              <w:rPr>
                <w:rFonts w:ascii="Times New Roman" w:hAnsi="Times New Roman" w:cs="Times New Roman"/>
                <w:sz w:val="24"/>
                <w:szCs w:val="24"/>
              </w:rPr>
              <w:t>,</w:t>
            </w:r>
            <w:r w:rsidR="000D5CDE">
              <w:t xml:space="preserve"> </w:t>
            </w:r>
            <w:r w:rsidR="000D5CDE">
              <w:rPr>
                <w:rFonts w:ascii="Times New Roman" w:hAnsi="Times New Roman" w:cs="Times New Roman"/>
                <w:sz w:val="24"/>
                <w:szCs w:val="24"/>
              </w:rPr>
              <w:t xml:space="preserve">Akademik Personel İşleri Kıdemli </w:t>
            </w:r>
            <w:r w:rsidR="000D5CDE" w:rsidRPr="00DF0F96">
              <w:rPr>
                <w:rFonts w:ascii="Times New Roman" w:hAnsi="Times New Roman" w:cs="Times New Roman"/>
                <w:sz w:val="24"/>
                <w:szCs w:val="24"/>
              </w:rPr>
              <w:t>Uzmanı</w:t>
            </w:r>
          </w:p>
        </w:tc>
      </w:tr>
      <w:tr w:rsidR="00DE5E48" w:rsidRPr="00CE1EBE" w:rsidTr="00020C64">
        <w:trPr>
          <w:trHeight w:val="482"/>
        </w:trPr>
        <w:tc>
          <w:tcPr>
            <w:tcW w:w="2268" w:type="dxa"/>
            <w:vAlign w:val="center"/>
          </w:tcPr>
          <w:p w:rsidR="00DE5E48" w:rsidRPr="00C232BA" w:rsidRDefault="00DE5E48" w:rsidP="00DE5E48">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Astları:</w:t>
            </w:r>
          </w:p>
        </w:tc>
        <w:tc>
          <w:tcPr>
            <w:tcW w:w="7938" w:type="dxa"/>
            <w:vAlign w:val="center"/>
          </w:tcPr>
          <w:p w:rsidR="00DE5E48" w:rsidRPr="00DF0F96" w:rsidRDefault="00B46FA3" w:rsidP="004F3515">
            <w:pPr>
              <w:rPr>
                <w:rFonts w:ascii="Times New Roman" w:hAnsi="Times New Roman" w:cs="Times New Roman"/>
                <w:sz w:val="24"/>
                <w:szCs w:val="24"/>
              </w:rPr>
            </w:pPr>
            <w:r w:rsidRPr="00DF0F96">
              <w:rPr>
                <w:rFonts w:ascii="Times New Roman" w:hAnsi="Times New Roman" w:cs="Times New Roman"/>
                <w:sz w:val="24"/>
                <w:szCs w:val="24"/>
              </w:rPr>
              <w:t xml:space="preserve">Akademik </w:t>
            </w:r>
            <w:r w:rsidR="004F3515">
              <w:rPr>
                <w:rFonts w:ascii="Times New Roman" w:hAnsi="Times New Roman" w:cs="Times New Roman"/>
                <w:sz w:val="24"/>
                <w:szCs w:val="24"/>
              </w:rPr>
              <w:t>Personel İşleri</w:t>
            </w:r>
            <w:r w:rsidRPr="00DF0F96">
              <w:rPr>
                <w:rFonts w:ascii="Times New Roman" w:hAnsi="Times New Roman" w:cs="Times New Roman"/>
                <w:sz w:val="24"/>
                <w:szCs w:val="24"/>
              </w:rPr>
              <w:t xml:space="preserve"> Uzman Yardımc</w:t>
            </w:r>
            <w:bookmarkStart w:id="0" w:name="_GoBack"/>
            <w:bookmarkEnd w:id="0"/>
            <w:r w:rsidRPr="00DF0F96">
              <w:rPr>
                <w:rFonts w:ascii="Times New Roman" w:hAnsi="Times New Roman" w:cs="Times New Roman"/>
                <w:sz w:val="24"/>
                <w:szCs w:val="24"/>
              </w:rPr>
              <w:t>ısı</w:t>
            </w:r>
          </w:p>
        </w:tc>
      </w:tr>
      <w:tr w:rsidR="00DE5E48" w:rsidRPr="00CE1EBE" w:rsidTr="00020C64">
        <w:tc>
          <w:tcPr>
            <w:tcW w:w="2268" w:type="dxa"/>
            <w:vAlign w:val="center"/>
          </w:tcPr>
          <w:p w:rsidR="00DE5E48" w:rsidRPr="00020C64" w:rsidRDefault="00DE5E48" w:rsidP="00DE5E48">
            <w:pPr>
              <w:spacing w:line="276" w:lineRule="auto"/>
              <w:rPr>
                <w:rFonts w:ascii="Times New Roman" w:hAnsi="Times New Roman" w:cs="Times New Roman"/>
                <w:b/>
                <w:sz w:val="24"/>
                <w:szCs w:val="24"/>
              </w:rPr>
            </w:pPr>
            <w:proofErr w:type="gramStart"/>
            <w:r w:rsidRPr="00C232BA">
              <w:rPr>
                <w:rFonts w:ascii="Times New Roman" w:hAnsi="Times New Roman" w:cs="Times New Roman"/>
                <w:b/>
                <w:sz w:val="24"/>
                <w:szCs w:val="24"/>
              </w:rPr>
              <w:t>Vekalet</w:t>
            </w:r>
            <w:proofErr w:type="gramEnd"/>
            <w:r w:rsidRPr="00C232BA">
              <w:rPr>
                <w:rFonts w:ascii="Times New Roman" w:hAnsi="Times New Roman" w:cs="Times New Roman"/>
                <w:b/>
                <w:sz w:val="24"/>
                <w:szCs w:val="24"/>
              </w:rPr>
              <w:t xml:space="preserve"> Eden:</w:t>
            </w:r>
          </w:p>
        </w:tc>
        <w:tc>
          <w:tcPr>
            <w:tcW w:w="7938" w:type="dxa"/>
            <w:vAlign w:val="center"/>
          </w:tcPr>
          <w:p w:rsidR="00DE5E48" w:rsidRPr="00DF0F96" w:rsidRDefault="00B46FA3" w:rsidP="00DF0F96">
            <w:pPr>
              <w:rPr>
                <w:rFonts w:ascii="Times New Roman" w:hAnsi="Times New Roman" w:cs="Times New Roman"/>
                <w:sz w:val="24"/>
                <w:szCs w:val="24"/>
              </w:rPr>
            </w:pPr>
            <w:r w:rsidRPr="00DF0F96">
              <w:rPr>
                <w:rFonts w:ascii="Times New Roman" w:eastAsia="Tahoma" w:hAnsi="Times New Roman" w:cs="Times New Roman"/>
                <w:sz w:val="24"/>
                <w:szCs w:val="24"/>
                <w:lang w:bidi="tr-TR"/>
              </w:rPr>
              <w:t>YÖK İlişkileri ve Yazı İşleri Ofisi Direktörü tarafından belirlenir.</w:t>
            </w:r>
          </w:p>
        </w:tc>
      </w:tr>
      <w:tr w:rsidR="00DE5E48" w:rsidRPr="00CE1EBE" w:rsidTr="00020C64">
        <w:tc>
          <w:tcPr>
            <w:tcW w:w="2268" w:type="dxa"/>
            <w:vAlign w:val="center"/>
          </w:tcPr>
          <w:p w:rsidR="00DE5E48" w:rsidRPr="00C232BA" w:rsidRDefault="00DE5E48" w:rsidP="00DE5E48">
            <w:pPr>
              <w:spacing w:line="276" w:lineRule="auto"/>
              <w:rPr>
                <w:rFonts w:ascii="Times New Roman" w:hAnsi="Times New Roman" w:cs="Times New Roman"/>
                <w:sz w:val="24"/>
                <w:szCs w:val="24"/>
              </w:rPr>
            </w:pPr>
            <w:r w:rsidRPr="00C232BA">
              <w:rPr>
                <w:rFonts w:ascii="Times New Roman" w:hAnsi="Times New Roman" w:cs="Times New Roman"/>
                <w:b/>
                <w:sz w:val="24"/>
                <w:szCs w:val="24"/>
              </w:rPr>
              <w:t>Görevin Kısa Tanımı:</w:t>
            </w:r>
          </w:p>
        </w:tc>
        <w:tc>
          <w:tcPr>
            <w:tcW w:w="7938" w:type="dxa"/>
            <w:vAlign w:val="center"/>
          </w:tcPr>
          <w:p w:rsidR="0074305E" w:rsidRPr="00DF0F96" w:rsidRDefault="00B46FA3" w:rsidP="00DF0F96">
            <w:pPr>
              <w:rPr>
                <w:rFonts w:ascii="Times New Roman" w:hAnsi="Times New Roman" w:cs="Times New Roman"/>
                <w:sz w:val="24"/>
                <w:szCs w:val="24"/>
              </w:rPr>
            </w:pPr>
            <w:r w:rsidRPr="00DF0F96">
              <w:rPr>
                <w:rFonts w:ascii="Times New Roman" w:hAnsi="Times New Roman" w:cs="Times New Roman"/>
                <w:sz w:val="24"/>
                <w:szCs w:val="24"/>
              </w:rPr>
              <w:t xml:space="preserve"> </w:t>
            </w:r>
            <w:r w:rsidR="000D5CDE" w:rsidRPr="000D5CDE">
              <w:rPr>
                <w:rFonts w:ascii="Times New Roman" w:hAnsi="Times New Roman" w:cs="Times New Roman"/>
                <w:sz w:val="24"/>
                <w:szCs w:val="24"/>
              </w:rPr>
              <w:t>Akademik personelin atama, görevlendirme ve özlük işlemlerine ilişkin kurum içi ve kurum dışı yazışmaları yürütür. 2547 sayılı Kanun kapsamında gerçekleştirilen 40/A-D, 13/B-4 ve 31. madde görevlendirme süreçlerine destek olur ve sürecin yazışma, evrak takibi ve veri giriş işlemlerini gerçekleştirir. Ders saat ücretli öğretim elemanlarının görevlendirme, sözleşme ve özlük dosyası işlemlerini yürütür. Akademik personelin idari görevlendirme ve özlük bilgilerinin sistemsel güncelliğini sağlar.</w:t>
            </w:r>
          </w:p>
        </w:tc>
      </w:tr>
      <w:tr w:rsidR="00A74CFC" w:rsidRPr="00CE1EBE" w:rsidTr="00020C64">
        <w:tc>
          <w:tcPr>
            <w:tcW w:w="2268" w:type="dxa"/>
            <w:vAlign w:val="center"/>
          </w:tcPr>
          <w:p w:rsidR="00A74CFC" w:rsidRPr="00C232BA" w:rsidRDefault="00A74CFC" w:rsidP="00E42F21">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Yetki ve Sorumluluklar:</w:t>
            </w:r>
          </w:p>
        </w:tc>
        <w:tc>
          <w:tcPr>
            <w:tcW w:w="7938" w:type="dxa"/>
            <w:vAlign w:val="center"/>
          </w:tcPr>
          <w:p w:rsidR="000D5CDE" w:rsidRPr="000D5CDE" w:rsidRDefault="000D5CDE" w:rsidP="000D5CDE">
            <w:pPr>
              <w:pStyle w:val="ListeParagraf"/>
              <w:numPr>
                <w:ilvl w:val="0"/>
                <w:numId w:val="30"/>
              </w:numPr>
              <w:spacing w:after="200"/>
              <w:rPr>
                <w:rFonts w:ascii="Times New Roman" w:hAnsi="Times New Roman" w:cs="Times New Roman"/>
                <w:sz w:val="24"/>
                <w:szCs w:val="24"/>
              </w:rPr>
            </w:pPr>
            <w:r w:rsidRPr="000D5CDE">
              <w:rPr>
                <w:rFonts w:ascii="Times New Roman" w:hAnsi="Times New Roman" w:cs="Times New Roman"/>
                <w:sz w:val="24"/>
                <w:szCs w:val="24"/>
              </w:rPr>
              <w:t>Yöneticisinin EBYS üzerinden ilettiği evraklara ilişkin kurum içi ve kurum dışı yazışmaları hazırlamak ve takibini yapmak,</w:t>
            </w:r>
          </w:p>
          <w:p w:rsidR="000D5CDE" w:rsidRPr="000D5CDE" w:rsidRDefault="000D5CDE" w:rsidP="000D5CDE">
            <w:pPr>
              <w:pStyle w:val="ListeParagraf"/>
              <w:numPr>
                <w:ilvl w:val="0"/>
                <w:numId w:val="30"/>
              </w:numPr>
              <w:spacing w:after="200"/>
              <w:rPr>
                <w:rFonts w:ascii="Times New Roman" w:hAnsi="Times New Roman" w:cs="Times New Roman"/>
                <w:sz w:val="24"/>
                <w:szCs w:val="24"/>
              </w:rPr>
            </w:pPr>
            <w:r w:rsidRPr="000D5CDE">
              <w:rPr>
                <w:rFonts w:ascii="Times New Roman" w:hAnsi="Times New Roman" w:cs="Times New Roman"/>
                <w:sz w:val="24"/>
                <w:szCs w:val="24"/>
              </w:rPr>
              <w:t>Akademik personelin 40/A-D görevlendirme yazışmalarını hazırlamak ve sürecin sonuçlanmasını takip etmek,</w:t>
            </w:r>
          </w:p>
          <w:p w:rsidR="000D5CDE" w:rsidRPr="000D5CDE" w:rsidRDefault="000D5CDE" w:rsidP="000D5CDE">
            <w:pPr>
              <w:pStyle w:val="ListeParagraf"/>
              <w:numPr>
                <w:ilvl w:val="0"/>
                <w:numId w:val="30"/>
              </w:numPr>
              <w:spacing w:after="200"/>
              <w:rPr>
                <w:rFonts w:ascii="Times New Roman" w:hAnsi="Times New Roman" w:cs="Times New Roman"/>
                <w:sz w:val="24"/>
                <w:szCs w:val="24"/>
              </w:rPr>
            </w:pPr>
            <w:r w:rsidRPr="000D5CDE">
              <w:rPr>
                <w:rFonts w:ascii="Times New Roman" w:hAnsi="Times New Roman" w:cs="Times New Roman"/>
                <w:sz w:val="24"/>
                <w:szCs w:val="24"/>
              </w:rPr>
              <w:t>Fakültelerden gelen talepler doğrultusunda 13/B-4 görevlendirme yazışmalarını yürütmek ve görevlendirme işlemlerini gerçekleştirmek,</w:t>
            </w:r>
          </w:p>
          <w:p w:rsidR="000D5CDE" w:rsidRPr="000D5CDE" w:rsidRDefault="000D5CDE" w:rsidP="000D5CDE">
            <w:pPr>
              <w:pStyle w:val="ListeParagraf"/>
              <w:numPr>
                <w:ilvl w:val="0"/>
                <w:numId w:val="30"/>
              </w:numPr>
              <w:spacing w:after="200"/>
              <w:rPr>
                <w:rFonts w:ascii="Times New Roman" w:hAnsi="Times New Roman" w:cs="Times New Roman"/>
                <w:sz w:val="24"/>
                <w:szCs w:val="24"/>
              </w:rPr>
            </w:pPr>
            <w:r w:rsidRPr="000D5CDE">
              <w:rPr>
                <w:rFonts w:ascii="Times New Roman" w:hAnsi="Times New Roman" w:cs="Times New Roman"/>
                <w:sz w:val="24"/>
                <w:szCs w:val="24"/>
              </w:rPr>
              <w:t>2547 sayılı Kanun’un 31. maddesi kapsamında yapılan görevlendirmelerde yazışma sürecini yürütmek, sözleşme hazırlık süreçlerine destek olmak,</w:t>
            </w:r>
          </w:p>
          <w:p w:rsidR="000D5CDE" w:rsidRPr="000D5CDE" w:rsidRDefault="000D5CDE" w:rsidP="000D5CDE">
            <w:pPr>
              <w:pStyle w:val="ListeParagraf"/>
              <w:numPr>
                <w:ilvl w:val="0"/>
                <w:numId w:val="30"/>
              </w:numPr>
              <w:spacing w:after="200"/>
              <w:rPr>
                <w:rFonts w:ascii="Times New Roman" w:hAnsi="Times New Roman" w:cs="Times New Roman"/>
                <w:sz w:val="24"/>
                <w:szCs w:val="24"/>
              </w:rPr>
            </w:pPr>
            <w:r w:rsidRPr="000D5CDE">
              <w:rPr>
                <w:rFonts w:ascii="Times New Roman" w:hAnsi="Times New Roman" w:cs="Times New Roman"/>
                <w:sz w:val="24"/>
                <w:szCs w:val="24"/>
              </w:rPr>
              <w:t>Ders saat ücretli öğretim elemanlarının özlük dosyalarını oluşturmak ve güncel tutmak,</w:t>
            </w:r>
          </w:p>
          <w:p w:rsidR="000D5CDE" w:rsidRPr="000D5CDE" w:rsidRDefault="000D5CDE" w:rsidP="000D5CDE">
            <w:pPr>
              <w:pStyle w:val="ListeParagraf"/>
              <w:numPr>
                <w:ilvl w:val="0"/>
                <w:numId w:val="30"/>
              </w:numPr>
              <w:spacing w:after="200"/>
              <w:rPr>
                <w:rFonts w:ascii="Times New Roman" w:hAnsi="Times New Roman" w:cs="Times New Roman"/>
                <w:sz w:val="24"/>
                <w:szCs w:val="24"/>
              </w:rPr>
            </w:pPr>
            <w:r w:rsidRPr="000D5CDE">
              <w:rPr>
                <w:rFonts w:ascii="Times New Roman" w:hAnsi="Times New Roman" w:cs="Times New Roman"/>
                <w:sz w:val="24"/>
                <w:szCs w:val="24"/>
              </w:rPr>
              <w:t>Ders saat ücretli öğretim elemanlarının işe giriş evraklarını kontrol etmek ve eksiksiz şekilde arşivlemek,</w:t>
            </w:r>
          </w:p>
          <w:p w:rsidR="000D5CDE" w:rsidRPr="000D5CDE" w:rsidRDefault="000D5CDE" w:rsidP="000D5CDE">
            <w:pPr>
              <w:pStyle w:val="ListeParagraf"/>
              <w:numPr>
                <w:ilvl w:val="0"/>
                <w:numId w:val="30"/>
              </w:numPr>
              <w:spacing w:after="200"/>
              <w:rPr>
                <w:rFonts w:ascii="Times New Roman" w:hAnsi="Times New Roman" w:cs="Times New Roman"/>
                <w:sz w:val="24"/>
                <w:szCs w:val="24"/>
              </w:rPr>
            </w:pPr>
            <w:r w:rsidRPr="000D5CDE">
              <w:rPr>
                <w:rFonts w:ascii="Times New Roman" w:hAnsi="Times New Roman" w:cs="Times New Roman"/>
                <w:sz w:val="24"/>
                <w:szCs w:val="24"/>
              </w:rPr>
              <w:t>Akademik personelin idari görevlendirme işlemlerini takip ederek özlük dosyası ve veri tabanında gerekli güncellemeleri yapmak,</w:t>
            </w:r>
          </w:p>
          <w:p w:rsidR="000D5CDE" w:rsidRPr="000D5CDE" w:rsidRDefault="000D5CDE" w:rsidP="000D5CDE">
            <w:pPr>
              <w:pStyle w:val="ListeParagraf"/>
              <w:numPr>
                <w:ilvl w:val="0"/>
                <w:numId w:val="30"/>
              </w:numPr>
              <w:spacing w:after="200"/>
              <w:rPr>
                <w:rFonts w:ascii="Times New Roman" w:hAnsi="Times New Roman" w:cs="Times New Roman"/>
                <w:sz w:val="24"/>
                <w:szCs w:val="24"/>
              </w:rPr>
            </w:pPr>
            <w:r w:rsidRPr="000D5CDE">
              <w:rPr>
                <w:rFonts w:ascii="Times New Roman" w:hAnsi="Times New Roman" w:cs="Times New Roman"/>
                <w:sz w:val="24"/>
                <w:szCs w:val="24"/>
              </w:rPr>
              <w:t>Akademik personel ve ders saat ücretli öğretim elemanlarının kurum veri tabanına veri girişini yapmak,</w:t>
            </w:r>
          </w:p>
          <w:p w:rsidR="000D5CDE" w:rsidRPr="000D5CDE" w:rsidRDefault="000D5CDE" w:rsidP="000D5CDE">
            <w:pPr>
              <w:pStyle w:val="ListeParagraf"/>
              <w:numPr>
                <w:ilvl w:val="0"/>
                <w:numId w:val="30"/>
              </w:numPr>
              <w:spacing w:after="200"/>
              <w:rPr>
                <w:rFonts w:ascii="Times New Roman" w:hAnsi="Times New Roman" w:cs="Times New Roman"/>
                <w:sz w:val="24"/>
                <w:szCs w:val="24"/>
              </w:rPr>
            </w:pPr>
            <w:r w:rsidRPr="000D5CDE">
              <w:rPr>
                <w:rFonts w:ascii="Times New Roman" w:hAnsi="Times New Roman" w:cs="Times New Roman"/>
                <w:sz w:val="24"/>
                <w:szCs w:val="24"/>
              </w:rPr>
              <w:t>Yöneticisinin talep ettiği rapor, liste ve istatistikleri hazırlamak,</w:t>
            </w:r>
          </w:p>
          <w:p w:rsidR="00321829" w:rsidRPr="000D5CDE" w:rsidRDefault="000D5CDE" w:rsidP="000D5CDE">
            <w:pPr>
              <w:pStyle w:val="ListeParagraf"/>
              <w:numPr>
                <w:ilvl w:val="0"/>
                <w:numId w:val="30"/>
              </w:numPr>
              <w:spacing w:after="200"/>
              <w:rPr>
                <w:rFonts w:ascii="Times New Roman" w:hAnsi="Times New Roman" w:cs="Times New Roman"/>
                <w:sz w:val="24"/>
                <w:szCs w:val="24"/>
              </w:rPr>
            </w:pPr>
            <w:r w:rsidRPr="000D5CDE">
              <w:rPr>
                <w:rFonts w:ascii="Times New Roman" w:hAnsi="Times New Roman" w:cs="Times New Roman"/>
                <w:sz w:val="24"/>
                <w:szCs w:val="24"/>
              </w:rPr>
              <w:t>Resmi yazışma kurallarına uygun şekilde dokümantasyon yapmak ve arşiv düzenini sağlamak.</w:t>
            </w:r>
          </w:p>
        </w:tc>
      </w:tr>
      <w:tr w:rsidR="00A74CFC" w:rsidRPr="00CE1EBE" w:rsidTr="00020C64">
        <w:trPr>
          <w:trHeight w:val="1138"/>
        </w:trPr>
        <w:tc>
          <w:tcPr>
            <w:tcW w:w="2268" w:type="dxa"/>
            <w:vAlign w:val="center"/>
          </w:tcPr>
          <w:p w:rsidR="00A74CFC" w:rsidRPr="00C232BA" w:rsidRDefault="00A74CFC" w:rsidP="00E42F21">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Görevin Gerektirdiği Eğitim Düzeyi/Deneyim:</w:t>
            </w:r>
          </w:p>
        </w:tc>
        <w:tc>
          <w:tcPr>
            <w:tcW w:w="7938" w:type="dxa"/>
            <w:vAlign w:val="center"/>
          </w:tcPr>
          <w:p w:rsidR="00DE5E48" w:rsidRPr="00DF0F96" w:rsidRDefault="000B03D4" w:rsidP="00DF0F96">
            <w:pPr>
              <w:pStyle w:val="ListeParagraf"/>
              <w:numPr>
                <w:ilvl w:val="0"/>
                <w:numId w:val="21"/>
              </w:numPr>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En az lisans mezuniyet</w:t>
            </w:r>
            <w:r w:rsidR="00DE5E48" w:rsidRPr="00DF0F96">
              <w:rPr>
                <w:rFonts w:ascii="Times New Roman" w:eastAsia="Tahoma" w:hAnsi="Times New Roman" w:cs="Times New Roman"/>
                <w:sz w:val="24"/>
                <w:szCs w:val="24"/>
                <w:lang w:bidi="tr-TR"/>
              </w:rPr>
              <w:t xml:space="preserve"> derecesi gereklidir,</w:t>
            </w:r>
          </w:p>
          <w:p w:rsidR="00321829" w:rsidRPr="00DF0F96" w:rsidRDefault="00DE5E48" w:rsidP="00DF0F96">
            <w:pPr>
              <w:pStyle w:val="ListeParagraf"/>
              <w:numPr>
                <w:ilvl w:val="0"/>
                <w:numId w:val="21"/>
              </w:numPr>
              <w:rPr>
                <w:rFonts w:ascii="Times New Roman" w:hAnsi="Times New Roman" w:cs="Times New Roman"/>
                <w:sz w:val="24"/>
                <w:szCs w:val="24"/>
              </w:rPr>
            </w:pPr>
            <w:r w:rsidRPr="00DF0F96">
              <w:rPr>
                <w:rFonts w:ascii="Times New Roman" w:eastAsia="Tahoma" w:hAnsi="Times New Roman" w:cs="Times New Roman"/>
                <w:sz w:val="24"/>
                <w:szCs w:val="24"/>
                <w:lang w:bidi="tr-TR"/>
              </w:rPr>
              <w:t xml:space="preserve">Belirtilen görev ve sorumluluklarla doğrudan </w:t>
            </w:r>
            <w:r w:rsidR="00B46FA3" w:rsidRPr="00DF0F96">
              <w:rPr>
                <w:rFonts w:ascii="Times New Roman" w:eastAsia="Tahoma" w:hAnsi="Times New Roman" w:cs="Times New Roman"/>
                <w:sz w:val="24"/>
                <w:szCs w:val="24"/>
                <w:lang w:bidi="tr-TR"/>
              </w:rPr>
              <w:t xml:space="preserve">ilişkili en az </w:t>
            </w:r>
            <w:r w:rsidR="000D5CDE">
              <w:rPr>
                <w:rFonts w:ascii="Times New Roman" w:eastAsia="Tahoma" w:hAnsi="Times New Roman" w:cs="Times New Roman"/>
                <w:sz w:val="24"/>
                <w:szCs w:val="24"/>
                <w:lang w:bidi="tr-TR"/>
              </w:rPr>
              <w:t>3</w:t>
            </w:r>
            <w:r w:rsidR="00DF0F96" w:rsidRPr="00DF0F96">
              <w:rPr>
                <w:rFonts w:ascii="Times New Roman" w:eastAsia="Tahoma" w:hAnsi="Times New Roman" w:cs="Times New Roman"/>
                <w:sz w:val="24"/>
                <w:szCs w:val="24"/>
                <w:lang w:bidi="tr-TR"/>
              </w:rPr>
              <w:t xml:space="preserve"> yıllık deneyim.</w:t>
            </w:r>
          </w:p>
          <w:p w:rsidR="008645EA" w:rsidRPr="00DF0F96" w:rsidRDefault="008645EA" w:rsidP="00DF0F96">
            <w:pPr>
              <w:rPr>
                <w:rFonts w:ascii="Times New Roman" w:hAnsi="Times New Roman" w:cs="Times New Roman"/>
                <w:sz w:val="24"/>
                <w:szCs w:val="24"/>
              </w:rPr>
            </w:pPr>
          </w:p>
        </w:tc>
      </w:tr>
      <w:tr w:rsidR="00A74CFC" w:rsidRPr="00CE1EBE" w:rsidTr="00020C64">
        <w:trPr>
          <w:trHeight w:val="2257"/>
        </w:trPr>
        <w:tc>
          <w:tcPr>
            <w:tcW w:w="2268" w:type="dxa"/>
            <w:vAlign w:val="center"/>
          </w:tcPr>
          <w:p w:rsidR="00A74CFC" w:rsidRPr="00C232BA" w:rsidRDefault="00A74CFC" w:rsidP="00E42F21">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lastRenderedPageBreak/>
              <w:t>Görevin Gerektirdiği Yetkinlikler:</w:t>
            </w:r>
          </w:p>
        </w:tc>
        <w:tc>
          <w:tcPr>
            <w:tcW w:w="7938" w:type="dxa"/>
            <w:vAlign w:val="center"/>
          </w:tcPr>
          <w:p w:rsidR="000D5CDE" w:rsidRDefault="000D5CDE" w:rsidP="000D5CDE">
            <w:pPr>
              <w:pStyle w:val="NormalWeb"/>
              <w:numPr>
                <w:ilvl w:val="0"/>
                <w:numId w:val="21"/>
              </w:numPr>
            </w:pPr>
            <w:r>
              <w:t>Üniversitelerin akademik atama ve görevlendirme süreçlerine ilişkin işleyiş hakkında bilgi sahibi olmak,</w:t>
            </w:r>
          </w:p>
          <w:p w:rsidR="000D5CDE" w:rsidRDefault="000D5CDE" w:rsidP="000D5CDE">
            <w:pPr>
              <w:pStyle w:val="NormalWeb"/>
              <w:numPr>
                <w:ilvl w:val="0"/>
                <w:numId w:val="21"/>
              </w:numPr>
            </w:pPr>
            <w:r>
              <w:t>2547 sayılı YÖK Kanunu ve ilgili yönetmelikler hakkında temel düzeyde bilgi sahibi olmak,</w:t>
            </w:r>
          </w:p>
          <w:p w:rsidR="000D5CDE" w:rsidRDefault="000D5CDE" w:rsidP="000D5CDE">
            <w:pPr>
              <w:pStyle w:val="NormalWeb"/>
              <w:numPr>
                <w:ilvl w:val="0"/>
                <w:numId w:val="21"/>
              </w:numPr>
            </w:pPr>
            <w:r>
              <w:t xml:space="preserve">Öğretim Üyeliğine Yükseltilme ve Atanma Yönetmeliği ile Öğretim Üyesi Dışındaki Kadrolara Atanma Yönetmeliği süreçlerine </w:t>
            </w:r>
            <w:proofErr w:type="gramStart"/>
            <w:r>
              <w:t>hakim</w:t>
            </w:r>
            <w:proofErr w:type="gramEnd"/>
            <w:r>
              <w:t xml:space="preserve"> olmak,</w:t>
            </w:r>
          </w:p>
          <w:p w:rsidR="000D5CDE" w:rsidRDefault="000D5CDE" w:rsidP="000D5CDE">
            <w:pPr>
              <w:pStyle w:val="NormalWeb"/>
              <w:numPr>
                <w:ilvl w:val="0"/>
                <w:numId w:val="21"/>
              </w:numPr>
            </w:pPr>
            <w:r>
              <w:t>EBYS, Microsoft Office ve Outlook programlarını etkin kullanabilmek,</w:t>
            </w:r>
          </w:p>
          <w:p w:rsidR="000D5CDE" w:rsidRDefault="000D5CDE" w:rsidP="000D5CDE">
            <w:pPr>
              <w:pStyle w:val="NormalWeb"/>
              <w:numPr>
                <w:ilvl w:val="0"/>
                <w:numId w:val="21"/>
              </w:numPr>
            </w:pPr>
            <w:r>
              <w:t>Kişisel Verilerin Korunması Kanunu hakkında bilgi sahibi olmak,</w:t>
            </w:r>
          </w:p>
          <w:p w:rsidR="000D5CDE" w:rsidRDefault="000D5CDE" w:rsidP="000D5CDE">
            <w:pPr>
              <w:pStyle w:val="NormalWeb"/>
              <w:numPr>
                <w:ilvl w:val="0"/>
                <w:numId w:val="21"/>
              </w:numPr>
            </w:pPr>
            <w:r>
              <w:t>Raporlama ve arşivleme becerisine sahip olmak,</w:t>
            </w:r>
          </w:p>
          <w:p w:rsidR="000D5CDE" w:rsidRDefault="000D5CDE" w:rsidP="000D5CDE">
            <w:pPr>
              <w:pStyle w:val="NormalWeb"/>
              <w:numPr>
                <w:ilvl w:val="0"/>
                <w:numId w:val="21"/>
              </w:numPr>
            </w:pPr>
            <w:r>
              <w:t>Resmi yazışma kurallarını bilmek ve uygulamak.</w:t>
            </w:r>
          </w:p>
          <w:p w:rsidR="00321829" w:rsidRPr="000D5CDE" w:rsidRDefault="00321829" w:rsidP="000D5CDE">
            <w:pPr>
              <w:rPr>
                <w:rFonts w:ascii="Times New Roman" w:hAnsi="Times New Roman" w:cs="Times New Roman"/>
                <w:sz w:val="24"/>
                <w:szCs w:val="24"/>
                <w:lang w:bidi="tr-TR"/>
              </w:rPr>
            </w:pPr>
          </w:p>
        </w:tc>
      </w:tr>
      <w:tr w:rsidR="00A74CFC" w:rsidRPr="00CE1EBE" w:rsidTr="00020C64">
        <w:tc>
          <w:tcPr>
            <w:tcW w:w="10206" w:type="dxa"/>
            <w:gridSpan w:val="2"/>
            <w:shd w:val="clear" w:color="auto" w:fill="D9D9D9" w:themeFill="background1" w:themeFillShade="D9"/>
            <w:vAlign w:val="center"/>
          </w:tcPr>
          <w:p w:rsidR="00A74CFC" w:rsidRPr="00C232BA" w:rsidRDefault="00A74CFC" w:rsidP="00E42F21">
            <w:pPr>
              <w:spacing w:line="276"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(TEBELLÜĞ EDEN)</w:t>
            </w:r>
          </w:p>
        </w:tc>
      </w:tr>
      <w:tr w:rsidR="00A74CFC" w:rsidRPr="00CE1EBE" w:rsidTr="00020C64">
        <w:tc>
          <w:tcPr>
            <w:tcW w:w="10206" w:type="dxa"/>
            <w:gridSpan w:val="2"/>
            <w:vAlign w:val="center"/>
          </w:tcPr>
          <w:p w:rsidR="00A74CFC" w:rsidRPr="00C232BA" w:rsidRDefault="00A74CFC" w:rsidP="00DE5E48">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 xml:space="preserve">Bu dokümanda açıklanan görev tanımını okudum. </w:t>
            </w:r>
          </w:p>
          <w:p w:rsidR="00A74CFC" w:rsidRPr="00C232BA" w:rsidRDefault="00A74CFC" w:rsidP="00DE5E48">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Görevimi burada belirtilen kapsamda yerine getirmeyi kabul ve taahhüt ediyorum.</w:t>
            </w:r>
          </w:p>
          <w:p w:rsidR="00A74CFC" w:rsidRPr="00C232BA" w:rsidRDefault="00A74CFC" w:rsidP="00DE5E48">
            <w:pPr>
              <w:spacing w:line="360" w:lineRule="auto"/>
              <w:rPr>
                <w:rFonts w:ascii="Times New Roman" w:hAnsi="Times New Roman" w:cs="Times New Roman"/>
                <w:b/>
                <w:sz w:val="24"/>
                <w:szCs w:val="24"/>
              </w:rPr>
            </w:pP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A74CFC" w:rsidRPr="00C232BA" w:rsidRDefault="00A74CFC" w:rsidP="00DE5E48">
            <w:pPr>
              <w:spacing w:line="360" w:lineRule="auto"/>
              <w:rPr>
                <w:rFonts w:ascii="Times New Roman" w:hAnsi="Times New Roman" w:cs="Times New Roman"/>
                <w:sz w:val="24"/>
                <w:szCs w:val="24"/>
              </w:rPr>
            </w:pPr>
            <w:r w:rsidRPr="00C232BA">
              <w:rPr>
                <w:rFonts w:ascii="Times New Roman" w:hAnsi="Times New Roman" w:cs="Times New Roman"/>
                <w:b/>
                <w:sz w:val="24"/>
                <w:szCs w:val="24"/>
              </w:rPr>
              <w:t xml:space="preserve">İmza: </w:t>
            </w:r>
          </w:p>
        </w:tc>
      </w:tr>
      <w:tr w:rsidR="00A74CFC" w:rsidRPr="00CE1EBE" w:rsidTr="00020C64">
        <w:tc>
          <w:tcPr>
            <w:tcW w:w="10206" w:type="dxa"/>
            <w:gridSpan w:val="2"/>
            <w:shd w:val="clear" w:color="auto" w:fill="D9D9D9" w:themeFill="background1" w:themeFillShade="D9"/>
            <w:vAlign w:val="center"/>
          </w:tcPr>
          <w:p w:rsidR="00A74CFC" w:rsidRPr="00C232BA" w:rsidRDefault="00A74CFC" w:rsidP="00DE5E48">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(TEBLİĞ EDEN)</w:t>
            </w:r>
          </w:p>
        </w:tc>
      </w:tr>
      <w:tr w:rsidR="00A74CFC" w:rsidRPr="00CE1EBE" w:rsidTr="00020C64">
        <w:tc>
          <w:tcPr>
            <w:tcW w:w="10206" w:type="dxa"/>
            <w:gridSpan w:val="2"/>
            <w:shd w:val="clear" w:color="auto" w:fill="FFFFFF" w:themeFill="background1"/>
            <w:vAlign w:val="center"/>
          </w:tcPr>
          <w:p w:rsidR="00A74CFC" w:rsidRPr="00C232BA" w:rsidRDefault="00A74CFC" w:rsidP="00DE5E48">
            <w:pPr>
              <w:spacing w:line="360" w:lineRule="auto"/>
              <w:jc w:val="center"/>
              <w:rPr>
                <w:rFonts w:ascii="Times New Roman" w:hAnsi="Times New Roman" w:cs="Times New Roman"/>
                <w:b/>
                <w:sz w:val="24"/>
                <w:szCs w:val="24"/>
              </w:rPr>
            </w:pP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İmza: </w:t>
            </w:r>
          </w:p>
        </w:tc>
      </w:tr>
    </w:tbl>
    <w:p w:rsidR="00E033BB" w:rsidRPr="00CE1EBE" w:rsidRDefault="00E033BB" w:rsidP="00E42F21">
      <w:pPr>
        <w:spacing w:line="276" w:lineRule="auto"/>
        <w:rPr>
          <w:rFonts w:ascii="Times New Roman" w:hAnsi="Times New Roman" w:cs="Times New Roman"/>
          <w:sz w:val="24"/>
          <w:szCs w:val="24"/>
        </w:rPr>
      </w:pPr>
    </w:p>
    <w:sectPr w:rsidR="00E033BB" w:rsidRPr="00CE1EBE" w:rsidSect="00C93D07">
      <w:headerReference w:type="default"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471" w:rsidRDefault="00E92471" w:rsidP="00610BF7">
      <w:pPr>
        <w:spacing w:after="0" w:line="240" w:lineRule="auto"/>
      </w:pPr>
      <w:r>
        <w:separator/>
      </w:r>
    </w:p>
  </w:endnote>
  <w:endnote w:type="continuationSeparator" w:id="0">
    <w:p w:rsidR="00E92471" w:rsidRDefault="00E92471"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9953"/>
      <w:docPartObj>
        <w:docPartGallery w:val="Page Numbers (Bottom of Page)"/>
        <w:docPartUnique/>
      </w:docPartObj>
    </w:sdtPr>
    <w:sdtEndPr/>
    <w:sdtContent>
      <w:sdt>
        <w:sdtPr>
          <w:id w:val="-1769616900"/>
          <w:docPartObj>
            <w:docPartGallery w:val="Page Numbers (Top of Page)"/>
            <w:docPartUnique/>
          </w:docPartObj>
        </w:sdtPr>
        <w:sdtEndPr/>
        <w:sdtContent>
          <w:p w:rsidR="00CE1EBE" w:rsidRDefault="00CE1EB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020C64">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20C64">
              <w:rPr>
                <w:b/>
                <w:bCs/>
                <w:noProof/>
              </w:rPr>
              <w:t>2</w:t>
            </w:r>
            <w:r>
              <w:rPr>
                <w:b/>
                <w:bCs/>
                <w:sz w:val="24"/>
                <w:szCs w:val="24"/>
              </w:rPr>
              <w:fldChar w:fldCharType="end"/>
            </w:r>
          </w:p>
        </w:sdtContent>
      </w:sdt>
    </w:sdtContent>
  </w:sdt>
  <w:p w:rsidR="00C05E1F" w:rsidRDefault="00C05E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471" w:rsidRDefault="00E92471" w:rsidP="00610BF7">
      <w:pPr>
        <w:spacing w:after="0" w:line="240" w:lineRule="auto"/>
      </w:pPr>
      <w:r>
        <w:separator/>
      </w:r>
    </w:p>
  </w:footnote>
  <w:footnote w:type="continuationSeparator" w:id="0">
    <w:p w:rsidR="00E92471" w:rsidRDefault="00E92471"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42" w:type="dxa"/>
      <w:tblInd w:w="137" w:type="dxa"/>
      <w:tblLook w:val="04A0" w:firstRow="1" w:lastRow="0" w:firstColumn="1" w:lastColumn="0" w:noHBand="0" w:noVBand="1"/>
    </w:tblPr>
    <w:tblGrid>
      <w:gridCol w:w="1905"/>
      <w:gridCol w:w="5750"/>
      <w:gridCol w:w="2487"/>
    </w:tblGrid>
    <w:tr w:rsidR="005C42B6" w:rsidRPr="004E4889" w:rsidTr="0058333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5161480" r:id="rId2"/>
            </w:object>
          </w:r>
        </w:p>
      </w:tc>
      <w:tc>
        <w:tcPr>
          <w:tcW w:w="5750"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487"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0D5CDE">
            <w:rPr>
              <w:rFonts w:ascii="Times New Roman" w:eastAsia="Times New Roman" w:hAnsi="Times New Roman" w:cs="Times New Roman"/>
              <w:sz w:val="18"/>
              <w:szCs w:val="24"/>
              <w:lang w:eastAsia="x-none"/>
            </w:rPr>
            <w:t xml:space="preserve"> </w:t>
          </w:r>
          <w:proofErr w:type="gramStart"/>
          <w:r w:rsidR="000D5CDE">
            <w:rPr>
              <w:rFonts w:ascii="Times New Roman" w:eastAsia="Times New Roman" w:hAnsi="Times New Roman" w:cs="Times New Roman"/>
              <w:sz w:val="18"/>
              <w:szCs w:val="24"/>
              <w:lang w:eastAsia="x-none"/>
            </w:rPr>
            <w:t>GT.AAG</w:t>
          </w:r>
          <w:proofErr w:type="gramEnd"/>
          <w:r w:rsidR="000D5CDE">
            <w:rPr>
              <w:rFonts w:ascii="Times New Roman" w:eastAsia="Times New Roman" w:hAnsi="Times New Roman" w:cs="Times New Roman"/>
              <w:sz w:val="18"/>
              <w:szCs w:val="24"/>
              <w:lang w:eastAsia="x-none"/>
            </w:rPr>
            <w:t>.002</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000D5CDE">
            <w:rPr>
              <w:rFonts w:ascii="Times New Roman" w:eastAsia="Times New Roman" w:hAnsi="Times New Roman" w:cs="Times New Roman"/>
              <w:sz w:val="18"/>
              <w:szCs w:val="24"/>
              <w:lang w:eastAsia="x-none"/>
            </w:rPr>
            <w:t xml:space="preserve"> </w:t>
          </w:r>
          <w:r w:rsidR="00020C64" w:rsidRPr="00020C64">
            <w:rPr>
              <w:rFonts w:ascii="Times New Roman" w:eastAsia="Times New Roman" w:hAnsi="Times New Roman" w:cs="Times New Roman"/>
              <w:sz w:val="18"/>
              <w:szCs w:val="24"/>
              <w:lang w:eastAsia="x-none"/>
            </w:rPr>
            <w:t>22.03.2022</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020C64" w:rsidRPr="00020C64">
            <w:rPr>
              <w:rFonts w:ascii="Times New Roman" w:eastAsia="Times New Roman" w:hAnsi="Times New Roman" w:cs="Times New Roman"/>
              <w:sz w:val="18"/>
              <w:szCs w:val="24"/>
              <w:lang w:eastAsia="x-none"/>
            </w:rPr>
            <w:t>01</w:t>
          </w:r>
        </w:p>
        <w:p w:rsidR="00817609" w:rsidRPr="004E4889" w:rsidRDefault="00817609" w:rsidP="00817609">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r w:rsidR="00020C64" w:rsidRPr="00020C64">
            <w:rPr>
              <w:rFonts w:ascii="Times New Roman" w:eastAsia="Times New Roman" w:hAnsi="Times New Roman" w:cs="Times New Roman"/>
              <w:sz w:val="18"/>
              <w:szCs w:val="24"/>
              <w:lang w:eastAsia="x-none"/>
            </w:rPr>
            <w:t>16.03.2026</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DBC"/>
    <w:multiLevelType w:val="hybridMultilevel"/>
    <w:tmpl w:val="43A6C1EE"/>
    <w:lvl w:ilvl="0" w:tplc="3B7C5AD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4E4B4B"/>
    <w:multiLevelType w:val="hybridMultilevel"/>
    <w:tmpl w:val="74B6E0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2F7A54"/>
    <w:multiLevelType w:val="hybridMultilevel"/>
    <w:tmpl w:val="90F6A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9" w15:restartNumberingAfterBreak="0">
    <w:nsid w:val="2B313E34"/>
    <w:multiLevelType w:val="hybridMultilevel"/>
    <w:tmpl w:val="17BCC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2" w15:restartNumberingAfterBreak="0">
    <w:nsid w:val="3582754F"/>
    <w:multiLevelType w:val="hybridMultilevel"/>
    <w:tmpl w:val="81F066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6"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7"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6514C37"/>
    <w:multiLevelType w:val="hybridMultilevel"/>
    <w:tmpl w:val="CE0AD1EA"/>
    <w:lvl w:ilvl="0" w:tplc="7DBC024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1C5836"/>
    <w:multiLevelType w:val="hybridMultilevel"/>
    <w:tmpl w:val="8F1473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
  </w:num>
  <w:num w:numId="4">
    <w:abstractNumId w:val="30"/>
  </w:num>
  <w:num w:numId="5">
    <w:abstractNumId w:val="7"/>
  </w:num>
  <w:num w:numId="6">
    <w:abstractNumId w:val="17"/>
  </w:num>
  <w:num w:numId="7">
    <w:abstractNumId w:val="10"/>
  </w:num>
  <w:num w:numId="8">
    <w:abstractNumId w:val="20"/>
  </w:num>
  <w:num w:numId="9">
    <w:abstractNumId w:val="15"/>
  </w:num>
  <w:num w:numId="10">
    <w:abstractNumId w:val="13"/>
  </w:num>
  <w:num w:numId="11">
    <w:abstractNumId w:val="29"/>
  </w:num>
  <w:num w:numId="12">
    <w:abstractNumId w:val="8"/>
  </w:num>
  <w:num w:numId="13">
    <w:abstractNumId w:val="16"/>
  </w:num>
  <w:num w:numId="14">
    <w:abstractNumId w:val="11"/>
  </w:num>
  <w:num w:numId="15">
    <w:abstractNumId w:val="21"/>
  </w:num>
  <w:num w:numId="16">
    <w:abstractNumId w:val="14"/>
  </w:num>
  <w:num w:numId="17">
    <w:abstractNumId w:val="4"/>
  </w:num>
  <w:num w:numId="18">
    <w:abstractNumId w:val="23"/>
  </w:num>
  <w:num w:numId="19">
    <w:abstractNumId w:val="1"/>
  </w:num>
  <w:num w:numId="20">
    <w:abstractNumId w:val="28"/>
  </w:num>
  <w:num w:numId="21">
    <w:abstractNumId w:val="12"/>
  </w:num>
  <w:num w:numId="22">
    <w:abstractNumId w:val="26"/>
  </w:num>
  <w:num w:numId="23">
    <w:abstractNumId w:val="18"/>
  </w:num>
  <w:num w:numId="24">
    <w:abstractNumId w:val="27"/>
  </w:num>
  <w:num w:numId="25">
    <w:abstractNumId w:val="25"/>
  </w:num>
  <w:num w:numId="26">
    <w:abstractNumId w:val="0"/>
  </w:num>
  <w:num w:numId="27">
    <w:abstractNumId w:val="9"/>
  </w:num>
  <w:num w:numId="28">
    <w:abstractNumId w:val="24"/>
  </w:num>
  <w:num w:numId="29">
    <w:abstractNumId w:val="19"/>
  </w:num>
  <w:num w:numId="30">
    <w:abstractNumId w:val="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20C64"/>
    <w:rsid w:val="00057D9F"/>
    <w:rsid w:val="00073BED"/>
    <w:rsid w:val="00084477"/>
    <w:rsid w:val="0008758C"/>
    <w:rsid w:val="000939D0"/>
    <w:rsid w:val="000B03D4"/>
    <w:rsid w:val="000C46DC"/>
    <w:rsid w:val="000C484C"/>
    <w:rsid w:val="000D5CDE"/>
    <w:rsid w:val="000E3AF9"/>
    <w:rsid w:val="000E4323"/>
    <w:rsid w:val="0011189D"/>
    <w:rsid w:val="0014591F"/>
    <w:rsid w:val="00175A03"/>
    <w:rsid w:val="002027AE"/>
    <w:rsid w:val="00245F07"/>
    <w:rsid w:val="00253C1E"/>
    <w:rsid w:val="002707FD"/>
    <w:rsid w:val="00271B99"/>
    <w:rsid w:val="00273217"/>
    <w:rsid w:val="002A0356"/>
    <w:rsid w:val="002A2A68"/>
    <w:rsid w:val="002B2A54"/>
    <w:rsid w:val="002F6E99"/>
    <w:rsid w:val="003145EA"/>
    <w:rsid w:val="003174FB"/>
    <w:rsid w:val="00321829"/>
    <w:rsid w:val="00343EE8"/>
    <w:rsid w:val="003804F3"/>
    <w:rsid w:val="00393BF8"/>
    <w:rsid w:val="00395DF8"/>
    <w:rsid w:val="00396F95"/>
    <w:rsid w:val="003C592E"/>
    <w:rsid w:val="00407B74"/>
    <w:rsid w:val="00424A9C"/>
    <w:rsid w:val="004916EA"/>
    <w:rsid w:val="004A4DB9"/>
    <w:rsid w:val="004C1001"/>
    <w:rsid w:val="004D5E68"/>
    <w:rsid w:val="004F3515"/>
    <w:rsid w:val="00504919"/>
    <w:rsid w:val="0050647B"/>
    <w:rsid w:val="00574193"/>
    <w:rsid w:val="00583334"/>
    <w:rsid w:val="00590465"/>
    <w:rsid w:val="005946DB"/>
    <w:rsid w:val="005B653E"/>
    <w:rsid w:val="005C42B6"/>
    <w:rsid w:val="005E5370"/>
    <w:rsid w:val="005F3D5C"/>
    <w:rsid w:val="00610BF7"/>
    <w:rsid w:val="006527D6"/>
    <w:rsid w:val="00680E34"/>
    <w:rsid w:val="006B0F4B"/>
    <w:rsid w:val="006C439E"/>
    <w:rsid w:val="006C75D4"/>
    <w:rsid w:val="00715A3E"/>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E23B5"/>
    <w:rsid w:val="008E73EE"/>
    <w:rsid w:val="008E7A53"/>
    <w:rsid w:val="0090330B"/>
    <w:rsid w:val="00911180"/>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46FA3"/>
    <w:rsid w:val="00B522DC"/>
    <w:rsid w:val="00B96544"/>
    <w:rsid w:val="00BA5BA9"/>
    <w:rsid w:val="00BE3F2E"/>
    <w:rsid w:val="00C05E1F"/>
    <w:rsid w:val="00C12F6E"/>
    <w:rsid w:val="00C232BA"/>
    <w:rsid w:val="00C3236F"/>
    <w:rsid w:val="00C7594C"/>
    <w:rsid w:val="00C93D07"/>
    <w:rsid w:val="00CE1EBE"/>
    <w:rsid w:val="00CF0A94"/>
    <w:rsid w:val="00D2231F"/>
    <w:rsid w:val="00D57C4C"/>
    <w:rsid w:val="00D67999"/>
    <w:rsid w:val="00D86D96"/>
    <w:rsid w:val="00D973C8"/>
    <w:rsid w:val="00DC132E"/>
    <w:rsid w:val="00DE5E48"/>
    <w:rsid w:val="00DF0F96"/>
    <w:rsid w:val="00DF6DF1"/>
    <w:rsid w:val="00E033BB"/>
    <w:rsid w:val="00E35F59"/>
    <w:rsid w:val="00E42F21"/>
    <w:rsid w:val="00E92471"/>
    <w:rsid w:val="00E929E1"/>
    <w:rsid w:val="00EA47DA"/>
    <w:rsid w:val="00EA6BA7"/>
    <w:rsid w:val="00F07A4A"/>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E6A56"/>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semiHidden/>
    <w:unhideWhenUsed/>
    <w:rsid w:val="000D5CD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49236963">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461A2-1970-4B2C-8BD2-11503099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2549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5</cp:revision>
  <cp:lastPrinted>2024-02-20T09:03:00Z</cp:lastPrinted>
  <dcterms:created xsi:type="dcterms:W3CDTF">2025-12-29T19:17:00Z</dcterms:created>
  <dcterms:modified xsi:type="dcterms:W3CDTF">2026-03-16T07:18:00Z</dcterms:modified>
</cp:coreProperties>
</file>